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«Тамбовский </w:t>
      </w:r>
      <w:r w:rsidRPr="000E420A">
        <w:rPr>
          <w:bCs/>
          <w:sz w:val="24"/>
          <w:szCs w:val="24"/>
        </w:rPr>
        <w:t>государственный университет имени Г.Р. Державина»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0E420A">
        <w:rPr>
          <w:bCs/>
          <w:sz w:val="24"/>
          <w:szCs w:val="24"/>
        </w:rPr>
        <w:t xml:space="preserve">Институт </w:t>
      </w:r>
      <w:r w:rsidR="000E420A" w:rsidRPr="000E420A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E420A">
        <w:rPr>
          <w:bCs/>
          <w:sz w:val="24"/>
          <w:szCs w:val="24"/>
        </w:rPr>
        <w:t>Кафедра</w:t>
      </w:r>
      <w:r w:rsidR="000E420A" w:rsidRPr="000E420A">
        <w:rPr>
          <w:bCs/>
          <w:sz w:val="24"/>
          <w:szCs w:val="24"/>
        </w:rPr>
        <w:t xml:space="preserve">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1E0992" w:rsidRDefault="001E0992" w:rsidP="001E0992">
      <w:pPr>
        <w:keepNext/>
        <w:keepLines/>
        <w:rPr>
          <w:sz w:val="23"/>
          <w:szCs w:val="23"/>
        </w:rPr>
      </w:pPr>
    </w:p>
    <w:p w:rsidR="001E0992" w:rsidRDefault="001E0992" w:rsidP="001E0992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1E0992" w:rsidTr="00A21F66">
        <w:trPr>
          <w:trHeight w:val="2442"/>
        </w:trPr>
        <w:tc>
          <w:tcPr>
            <w:tcW w:w="3758" w:type="dxa"/>
          </w:tcPr>
          <w:p w:rsidR="001E0992" w:rsidRDefault="001E0992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1E0992" w:rsidRDefault="001E0992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1E0992" w:rsidRDefault="001E0992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1E0992" w:rsidRDefault="001E0992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1E0992" w:rsidRDefault="001E0992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1E0992" w:rsidRDefault="001E0992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1E0992" w:rsidRDefault="001E0992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1E0992" w:rsidRPr="00E10CAE" w:rsidRDefault="001E0992" w:rsidP="001E0992">
      <w:pPr>
        <w:keepNext/>
        <w:keepLines/>
        <w:contextualSpacing/>
        <w:rPr>
          <w:b/>
          <w:bCs/>
          <w:sz w:val="28"/>
          <w:szCs w:val="28"/>
        </w:rPr>
      </w:pPr>
    </w:p>
    <w:p w:rsidR="001E0992" w:rsidRDefault="001E0992" w:rsidP="001E0992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923A1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9923A1" w:rsidRDefault="009923A1" w:rsidP="00D421D3">
      <w:pPr>
        <w:rPr>
          <w:b/>
          <w:bCs/>
          <w:sz w:val="24"/>
          <w:szCs w:val="24"/>
        </w:rPr>
      </w:pPr>
      <w:r w:rsidRPr="009923A1">
        <w:rPr>
          <w:b/>
          <w:bCs/>
          <w:sz w:val="24"/>
          <w:szCs w:val="24"/>
        </w:rPr>
        <w:t>«</w:t>
      </w:r>
      <w:r w:rsidR="00FC3225" w:rsidRPr="009923A1">
        <w:rPr>
          <w:b/>
          <w:bCs/>
          <w:sz w:val="24"/>
          <w:szCs w:val="24"/>
        </w:rPr>
        <w:t>Компьютерная графика в геоэкологических исследованиях</w:t>
      </w:r>
      <w:r w:rsidRPr="009923A1">
        <w:rPr>
          <w:b/>
          <w:bCs/>
          <w:sz w:val="24"/>
          <w:szCs w:val="24"/>
        </w:rPr>
        <w:t>»</w:t>
      </w:r>
    </w:p>
    <w:p w:rsidR="00FC3225" w:rsidRPr="007A68FC" w:rsidRDefault="00FC3225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221A36" w:rsidP="00D421D3">
      <w:pPr>
        <w:rPr>
          <w:sz w:val="24"/>
          <w:szCs w:val="24"/>
        </w:rPr>
      </w:pPr>
      <w:r w:rsidRPr="00221A36">
        <w:rPr>
          <w:sz w:val="24"/>
          <w:szCs w:val="24"/>
        </w:rPr>
        <w:t>1.6.21. Геоэкология</w:t>
      </w:r>
    </w:p>
    <w:p w:rsidR="00FC3225" w:rsidRPr="007A68FC" w:rsidRDefault="00FC3225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49009D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FC3225" w:rsidRDefault="00FC322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FC3225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49009D">
        <w:rPr>
          <w:sz w:val="24"/>
          <w:szCs w:val="24"/>
        </w:rPr>
        <w:t>4</w:t>
      </w:r>
      <w:r w:rsidR="00270C19">
        <w:rPr>
          <w:b/>
          <w:sz w:val="24"/>
          <w:szCs w:val="24"/>
        </w:rPr>
        <w:br w:type="page"/>
      </w:r>
    </w:p>
    <w:p w:rsidR="00D421D3" w:rsidRPr="007107A3" w:rsidRDefault="00D421D3" w:rsidP="009923A1">
      <w:pPr>
        <w:ind w:firstLine="709"/>
        <w:jc w:val="both"/>
        <w:rPr>
          <w:rFonts w:eastAsia="Times New Roman"/>
          <w:i/>
          <w:sz w:val="24"/>
          <w:szCs w:val="24"/>
          <w:lang w:eastAsia="en-US"/>
        </w:rPr>
      </w:pPr>
      <w:r w:rsidRPr="007107A3">
        <w:rPr>
          <w:b/>
          <w:sz w:val="24"/>
          <w:szCs w:val="24"/>
        </w:rPr>
        <w:lastRenderedPageBreak/>
        <w:t xml:space="preserve">Автор программы: </w:t>
      </w:r>
      <w:r w:rsidR="00821AA3" w:rsidRPr="007107A3">
        <w:rPr>
          <w:rFonts w:eastAsia="Times New Roman"/>
          <w:sz w:val="24"/>
          <w:szCs w:val="24"/>
          <w:lang w:eastAsia="en-US"/>
        </w:rPr>
        <w:t>Буковский Михаил Евгеньевич, кандидат географических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0266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</w:t>
      </w:r>
      <w:r w:rsidRPr="00026630">
        <w:t xml:space="preserve">атегорий аспирантов (адъюнктов) (приказ Минобрнауки  России от 20 октября 2021 г. № 951). </w:t>
      </w:r>
    </w:p>
    <w:p w:rsidR="000802CE" w:rsidRDefault="000802CE" w:rsidP="000802CE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 xml:space="preserve">Рабочая программа принята на заседании кафедры экологии и </w:t>
      </w:r>
      <w:r>
        <w:rPr>
          <w:bCs/>
        </w:rPr>
        <w:t>природопользования</w:t>
      </w:r>
      <w:r>
        <w:t xml:space="preserve"> </w:t>
      </w:r>
      <w:r w:rsidR="0049009D">
        <w:t>29 марта 2024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026630">
      <w:pPr>
        <w:ind w:firstLine="567"/>
        <w:jc w:val="both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DF42AD" w:rsidRPr="00DF42AD">
        <w:rPr>
          <w:rFonts w:eastAsia="Times New Roman"/>
          <w:sz w:val="24"/>
          <w:szCs w:val="24"/>
        </w:rPr>
        <w:t xml:space="preserve">формирование </w:t>
      </w:r>
      <w:r w:rsidR="009923A1">
        <w:rPr>
          <w:rFonts w:eastAsia="Times New Roman"/>
          <w:sz w:val="24"/>
          <w:szCs w:val="24"/>
        </w:rPr>
        <w:t>знаний</w:t>
      </w:r>
      <w:r w:rsidR="00DF42AD" w:rsidRPr="00DF42AD">
        <w:rPr>
          <w:rFonts w:eastAsia="Times New Roman"/>
          <w:sz w:val="24"/>
          <w:szCs w:val="24"/>
        </w:rPr>
        <w:t xml:space="preserve"> в области компьютерной графики и ее применения в геоэкологических исследованиях, формирование у обучающихся целостного теоретического представления о работе с растровой и векторной графикой, формирование практических навыков и умений при работе с растровой и векторной графикой и дальнейшем применении в своей профессиональной деятельности.</w:t>
      </w:r>
      <w:proofErr w:type="gramEnd"/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изучение основных аспектов компьютерной графики;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практическое освоение конкретных современных прикладных программ с целью дальнейшего их применения для решения конкретных учебных, исследовательских и производственных задач;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освоение аспирантами методов компьютерной геометрии, растровой и векторной графики;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приобретение навыков самостоятельного изучения отдельных тем дисциплины и решения типовых задач;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приобретение навыков работы с графическими библиотеками и в современных графических пакетах и системах;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усвоение полученных знаний аспирантами, а также формирование у них мотивации к самообразованию за счет активизации самостоятельной познавательной деятельности.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EC2B18" w:rsidRPr="008F1D2D" w:rsidRDefault="00EC2B18" w:rsidP="00EC2B18">
      <w:pPr>
        <w:keepNext/>
        <w:keepLines/>
        <w:ind w:left="709"/>
        <w:jc w:val="both"/>
        <w:rPr>
          <w:b/>
          <w:sz w:val="24"/>
          <w:szCs w:val="24"/>
        </w:rPr>
      </w:pPr>
      <w:r w:rsidRPr="008F1D2D">
        <w:rPr>
          <w:b/>
          <w:sz w:val="24"/>
          <w:szCs w:val="24"/>
        </w:rPr>
        <w:t xml:space="preserve">Знать: 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знать основные способы сбора, обработки и представления информации в зависимости от выполняемой задачи;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основные картографические проекции, сетевые ресурсы с современными данными дистанционного зондирования Земли, современное программное обеспечение для работы с данными ДЗЗ, современные геоинформационные системы, основы компьютерной графики, геоэкологического картографирования.</w:t>
      </w:r>
    </w:p>
    <w:p w:rsidR="00EC2B18" w:rsidRPr="008F1D2D" w:rsidRDefault="00EC2B18" w:rsidP="00EC2B18">
      <w:pPr>
        <w:keepNext/>
        <w:keepLines/>
        <w:ind w:left="709"/>
        <w:jc w:val="both"/>
        <w:rPr>
          <w:b/>
          <w:sz w:val="24"/>
          <w:szCs w:val="24"/>
        </w:rPr>
      </w:pPr>
      <w:r w:rsidRPr="008F1D2D">
        <w:rPr>
          <w:b/>
          <w:sz w:val="24"/>
          <w:szCs w:val="24"/>
        </w:rPr>
        <w:t>Уметь: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задач;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применять знания основ компьютерной графики, геоэкологического картографирования, основ работы в программных пакетах обработки данных дистанционного зондирования Земли, геоинформационных системах.</w:t>
      </w:r>
    </w:p>
    <w:p w:rsidR="00EC2B18" w:rsidRPr="008F1D2D" w:rsidRDefault="00EC2B18" w:rsidP="00EC2B18">
      <w:pPr>
        <w:keepNext/>
        <w:keepLines/>
        <w:ind w:left="709"/>
        <w:jc w:val="both"/>
        <w:rPr>
          <w:b/>
          <w:sz w:val="24"/>
          <w:szCs w:val="24"/>
        </w:rPr>
      </w:pPr>
      <w:r w:rsidRPr="008F1D2D">
        <w:rPr>
          <w:b/>
          <w:sz w:val="24"/>
          <w:szCs w:val="24"/>
        </w:rPr>
        <w:t>Владеть: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навыками и умением изображать собранную информацию схематически с помощью программных средств;</w:t>
      </w:r>
    </w:p>
    <w:p w:rsidR="00EC2B18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навыками составления геоэкологических карт, навыками работы географических информационных системах, программных пакетах обработки данных дистанционного зондирования Земли.</w:t>
      </w:r>
    </w:p>
    <w:p w:rsidR="00EC2B18" w:rsidRPr="00DE0689" w:rsidRDefault="00EC2B18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F3024D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8E35AD">
        <w:t>«</w:t>
      </w:r>
      <w:r w:rsidR="00F3024D" w:rsidRPr="00F3024D">
        <w:t>Компьютерная графика в геоэкологических исследованиях</w:t>
      </w:r>
      <w:r w:rsidR="00500838" w:rsidRPr="008E35AD">
        <w:t>»</w:t>
      </w:r>
      <w:r w:rsidRPr="008E35AD">
        <w:t xml:space="preserve"> относится</w:t>
      </w:r>
      <w:r w:rsidRPr="007D0576">
        <w:t xml:space="preserve"> к </w:t>
      </w:r>
      <w:r w:rsidR="00F81816" w:rsidRPr="007D0576">
        <w:t xml:space="preserve">образовательному компоненту «Дисциплины (модули)» программы </w:t>
      </w:r>
      <w:r w:rsidR="00F81816" w:rsidRPr="00D002F2">
        <w:t xml:space="preserve">аспирантуры </w:t>
      </w:r>
      <w:r w:rsidRPr="00D002F2">
        <w:t xml:space="preserve">по </w:t>
      </w:r>
      <w:r w:rsidR="00F81816" w:rsidRPr="00D002F2">
        <w:t>научной специальности</w:t>
      </w:r>
      <w:r w:rsidR="0078728D" w:rsidRPr="00D002F2">
        <w:t xml:space="preserve"> </w:t>
      </w:r>
      <w:r w:rsidR="008E35AD" w:rsidRPr="00D002F2">
        <w:t>1.6.21. Геоэкология</w:t>
      </w:r>
      <w:r w:rsidRPr="00D002F2">
        <w:t xml:space="preserve">. </w:t>
      </w:r>
      <w:r w:rsidR="00BE4964" w:rsidRPr="00D002F2">
        <w:t xml:space="preserve">Дисциплина является </w:t>
      </w:r>
      <w:r w:rsidRPr="00D002F2">
        <w:t>факультативной.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F3024D">
        <w:t xml:space="preserve">Дисциплина </w:t>
      </w:r>
      <w:r w:rsidR="00910F6F" w:rsidRPr="00F3024D">
        <w:t>«</w:t>
      </w:r>
      <w:r w:rsidR="00F3024D" w:rsidRPr="00F3024D">
        <w:t>Компьютерная графика в геоэкологических исследованиях</w:t>
      </w:r>
      <w:r w:rsidR="00910F6F">
        <w:t>»</w:t>
      </w:r>
      <w:r w:rsidRPr="007D0576">
        <w:t xml:space="preserve"> изучается в </w:t>
      </w:r>
      <w:r w:rsidR="00F3024D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C0121" w:rsidRPr="00DE0689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 xml:space="preserve">Тема 1. </w:t>
            </w:r>
            <w:bookmarkStart w:id="2" w:name="_Hlk75287437"/>
            <w:r w:rsidRPr="00046E38">
              <w:rPr>
                <w:sz w:val="24"/>
              </w:rPr>
              <w:t>Введение.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Виды компьютерной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</w:rPr>
              <w:t>графики</w:t>
            </w:r>
            <w:r w:rsidRPr="00046E38">
              <w:rPr>
                <w:spacing w:val="2"/>
                <w:sz w:val="24"/>
              </w:rPr>
              <w:t xml:space="preserve"> </w:t>
            </w:r>
            <w:r w:rsidRPr="00046E38">
              <w:rPr>
                <w:sz w:val="24"/>
              </w:rPr>
              <w:t>и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современные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программные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средства работы</w:t>
            </w:r>
            <w:r w:rsidRPr="00046E38">
              <w:rPr>
                <w:spacing w:val="2"/>
                <w:sz w:val="24"/>
              </w:rPr>
              <w:t xml:space="preserve"> </w:t>
            </w:r>
            <w:r w:rsidRPr="00046E38">
              <w:rPr>
                <w:sz w:val="24"/>
              </w:rPr>
              <w:t>с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ними.</w:t>
            </w:r>
            <w:r w:rsidRPr="00046E38">
              <w:rPr>
                <w:spacing w:val="3"/>
                <w:sz w:val="24"/>
              </w:rPr>
              <w:t xml:space="preserve"> </w:t>
            </w:r>
            <w:r w:rsidRPr="00046E38">
              <w:rPr>
                <w:spacing w:val="3"/>
                <w:sz w:val="24"/>
                <w:lang w:val="en-US"/>
              </w:rPr>
              <w:t>Corel Draw</w:t>
            </w:r>
            <w:r w:rsidRPr="00046E38">
              <w:rPr>
                <w:spacing w:val="3"/>
                <w:sz w:val="24"/>
              </w:rPr>
              <w:t xml:space="preserve"> – в</w:t>
            </w:r>
            <w:r w:rsidRPr="00046E38">
              <w:rPr>
                <w:sz w:val="24"/>
              </w:rPr>
              <w:t>озможности программы.</w:t>
            </w:r>
            <w:bookmarkEnd w:id="2"/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29397F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pStyle w:val="TableParagraph"/>
              <w:rPr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 xml:space="preserve">Тема 2. </w:t>
            </w:r>
            <w:bookmarkStart w:id="3" w:name="_Hlk75287450"/>
            <w:r w:rsidRPr="00046E38">
              <w:rPr>
                <w:sz w:val="24"/>
              </w:rPr>
              <w:t>Пользовательский</w:t>
            </w:r>
            <w:r>
              <w:rPr>
                <w:sz w:val="24"/>
              </w:rPr>
              <w:t xml:space="preserve"> </w:t>
            </w:r>
            <w:r w:rsidRPr="00046E38">
              <w:rPr>
                <w:sz w:val="24"/>
              </w:rPr>
              <w:t>интерфейс программы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  <w:lang w:val="en-US"/>
              </w:rPr>
              <w:t>Corel</w:t>
            </w:r>
            <w:r w:rsidRPr="00046E38">
              <w:rPr>
                <w:sz w:val="24"/>
              </w:rPr>
              <w:t xml:space="preserve"> </w:t>
            </w:r>
            <w:r w:rsidRPr="00046E38">
              <w:rPr>
                <w:sz w:val="24"/>
                <w:lang w:val="en-US"/>
              </w:rPr>
              <w:t>Draw</w:t>
            </w:r>
            <w:r w:rsidRPr="00046E38">
              <w:rPr>
                <w:sz w:val="24"/>
              </w:rPr>
              <w:t>. Цвет, заливка, простые фигуры.</w:t>
            </w:r>
            <w:bookmarkEnd w:id="3"/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8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>Тема</w:t>
            </w:r>
            <w:r w:rsidRPr="00046E38">
              <w:rPr>
                <w:spacing w:val="-1"/>
                <w:sz w:val="24"/>
              </w:rPr>
              <w:t xml:space="preserve"> </w:t>
            </w:r>
            <w:r w:rsidRPr="00046E38">
              <w:rPr>
                <w:sz w:val="24"/>
              </w:rPr>
              <w:t>3.</w:t>
            </w:r>
            <w:r w:rsidRPr="00046E38">
              <w:rPr>
                <w:spacing w:val="-1"/>
                <w:sz w:val="24"/>
              </w:rPr>
              <w:t xml:space="preserve"> </w:t>
            </w:r>
            <w:r w:rsidRPr="00046E38">
              <w:rPr>
                <w:sz w:val="24"/>
              </w:rPr>
              <w:t>Работа с кривыми. Инструменты трансформации и представления геоэкологических данных.</w:t>
            </w:r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 w:rsidRPr="00046E38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8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>Тема 4. Сложные фигуры. Работа с текстом. Разработка условных геоэкологических знаков.</w:t>
            </w:r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>Тема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5.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 xml:space="preserve">Подготовка финальной версии геоэкологической </w:t>
            </w:r>
            <w:r w:rsidRPr="00046E38">
              <w:rPr>
                <w:sz w:val="24"/>
              </w:rPr>
              <w:lastRenderedPageBreak/>
              <w:t>карты.</w:t>
            </w:r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lastRenderedPageBreak/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8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75F2E" w:rsidRPr="00F75F2E" w:rsidRDefault="00F75F2E" w:rsidP="00F75F2E">
      <w:pPr>
        <w:ind w:firstLine="454"/>
        <w:rPr>
          <w:rFonts w:eastAsia="Times New Roman"/>
          <w:b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 xml:space="preserve">Тема 1. Введение. Виды компьютерной графики и современные программные средства работы с ними. </w:t>
      </w:r>
      <w:proofErr w:type="spellStart"/>
      <w:r w:rsidRPr="00F75F2E">
        <w:rPr>
          <w:rFonts w:eastAsia="Times New Roman"/>
          <w:b/>
          <w:sz w:val="24"/>
          <w:szCs w:val="24"/>
        </w:rPr>
        <w:t>Corel</w:t>
      </w:r>
      <w:proofErr w:type="spellEnd"/>
      <w:r w:rsidRPr="00F75F2E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F75F2E">
        <w:rPr>
          <w:rFonts w:eastAsia="Times New Roman"/>
          <w:b/>
          <w:sz w:val="24"/>
          <w:szCs w:val="24"/>
        </w:rPr>
        <w:t>Draw</w:t>
      </w:r>
      <w:proofErr w:type="spellEnd"/>
      <w:r w:rsidRPr="00F75F2E">
        <w:rPr>
          <w:rFonts w:eastAsia="Times New Roman"/>
          <w:b/>
          <w:sz w:val="24"/>
          <w:szCs w:val="24"/>
        </w:rPr>
        <w:t xml:space="preserve"> – возможности программы.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>Лекция.</w:t>
      </w:r>
      <w:r w:rsidRPr="00F75F2E">
        <w:rPr>
          <w:rFonts w:eastAsia="Times New Roman"/>
          <w:bCs/>
          <w:sz w:val="24"/>
          <w:szCs w:val="24"/>
        </w:rPr>
        <w:t xml:space="preserve"> Цветные изображения. Минусы и плюсы работы в векторной и растровой графике. Основы построения композиции в листе. Формирование знаний о системе сохранения файлов. Общие сведения о пакете </w:t>
      </w:r>
      <w:proofErr w:type="spellStart"/>
      <w:r w:rsidRPr="00F75F2E">
        <w:rPr>
          <w:rFonts w:eastAsia="Times New Roman"/>
          <w:bCs/>
          <w:sz w:val="24"/>
          <w:szCs w:val="24"/>
        </w:rPr>
        <w:t>Corel</w:t>
      </w:r>
      <w:proofErr w:type="spellEnd"/>
      <w:r w:rsidRPr="00F75F2E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F75F2E">
        <w:rPr>
          <w:rFonts w:eastAsia="Times New Roman"/>
          <w:bCs/>
          <w:sz w:val="24"/>
          <w:szCs w:val="24"/>
        </w:rPr>
        <w:t>Draw</w:t>
      </w:r>
      <w:proofErr w:type="spellEnd"/>
      <w:r w:rsidRPr="00F75F2E">
        <w:rPr>
          <w:rFonts w:eastAsia="Times New Roman"/>
          <w:bCs/>
          <w:sz w:val="24"/>
          <w:szCs w:val="24"/>
        </w:rPr>
        <w:t xml:space="preserve">. Основные инструменты программы </w:t>
      </w:r>
      <w:proofErr w:type="spellStart"/>
      <w:r w:rsidRPr="00F75F2E">
        <w:rPr>
          <w:rFonts w:eastAsia="Times New Roman"/>
          <w:bCs/>
          <w:sz w:val="24"/>
          <w:szCs w:val="24"/>
        </w:rPr>
        <w:t>Corel</w:t>
      </w:r>
      <w:proofErr w:type="spellEnd"/>
      <w:r w:rsidRPr="00F75F2E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F75F2E">
        <w:rPr>
          <w:rFonts w:eastAsia="Times New Roman"/>
          <w:bCs/>
          <w:sz w:val="24"/>
          <w:szCs w:val="24"/>
        </w:rPr>
        <w:t>Draw</w:t>
      </w:r>
      <w:proofErr w:type="spellEnd"/>
      <w:r w:rsidRPr="00F75F2E">
        <w:rPr>
          <w:rFonts w:eastAsia="Times New Roman"/>
          <w:bCs/>
          <w:sz w:val="24"/>
          <w:szCs w:val="24"/>
        </w:rPr>
        <w:t>.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>Практическое занятие.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1.</w:t>
      </w:r>
      <w:r w:rsidRPr="00F75F2E">
        <w:rPr>
          <w:rFonts w:eastAsia="Times New Roman"/>
          <w:bCs/>
          <w:sz w:val="24"/>
          <w:szCs w:val="24"/>
        </w:rPr>
        <w:tab/>
        <w:t>Создать собственный шаблон (шаблоны) и использовать его в дальнейшем для получения, например, чертежей формата А4 (A3, А2, А1). При изготовлении шаблона произвести необходимые установки: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а) задать пределы чертежа и единицы измерения;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б) создать слои для вычерчивания на них различных компонентов чертежа и установить для каждого слоя требуемый тип, толщину и цвет линий;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в) произвести настройку опций для простановки размеров;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г) создать текстовый стиль для выполнения надписей на чертеже; д) вычертить рамку и основную надпись;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F75F2E">
        <w:rPr>
          <w:rFonts w:eastAsia="Times New Roman"/>
          <w:bCs/>
          <w:sz w:val="24"/>
          <w:szCs w:val="24"/>
        </w:rPr>
        <w:t>Сбор и структуризация исходной информации (данные дистанционного зондирования; дешифрирование аэрофотоснимков; космические снимки; полевые измерения; информация с планов, проектов, статистика).</w:t>
      </w:r>
    </w:p>
    <w:p w:rsidR="00F75F2E" w:rsidRDefault="00F75F2E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EF5499" w:rsidRPr="00EF5499" w:rsidRDefault="00EF5499" w:rsidP="00EF5499">
      <w:pPr>
        <w:ind w:firstLine="454"/>
        <w:rPr>
          <w:rFonts w:eastAsia="Times New Roman"/>
          <w:b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 xml:space="preserve">Тема 2. Пользовательский интерфейс программы </w:t>
      </w:r>
      <w:proofErr w:type="spellStart"/>
      <w:r w:rsidRPr="00EF5499">
        <w:rPr>
          <w:rFonts w:eastAsia="Times New Roman"/>
          <w:b/>
          <w:sz w:val="24"/>
          <w:szCs w:val="24"/>
        </w:rPr>
        <w:t>Corel</w:t>
      </w:r>
      <w:proofErr w:type="spellEnd"/>
      <w:r w:rsidRPr="00EF5499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EF5499">
        <w:rPr>
          <w:rFonts w:eastAsia="Times New Roman"/>
          <w:b/>
          <w:sz w:val="24"/>
          <w:szCs w:val="24"/>
        </w:rPr>
        <w:t>Draw</w:t>
      </w:r>
      <w:proofErr w:type="spellEnd"/>
      <w:r w:rsidRPr="00EF5499">
        <w:rPr>
          <w:rFonts w:eastAsia="Times New Roman"/>
          <w:b/>
          <w:sz w:val="24"/>
          <w:szCs w:val="24"/>
        </w:rPr>
        <w:t>. Цвет, заливка, простые фигуры.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>Лекция.</w:t>
      </w:r>
      <w:r w:rsidRPr="00EF5499">
        <w:rPr>
          <w:rFonts w:eastAsia="Times New Roman"/>
          <w:bCs/>
          <w:sz w:val="24"/>
          <w:szCs w:val="24"/>
        </w:rPr>
        <w:t xml:space="preserve"> Интерфейс пользователя: меню, панель, свойства инструментов, палитры. Запуск программы, информация о текущем документе, масштаб, формат листа, вставка и экспорт объектов, сохранение документа. Создание простых фигур (кривая, отрезок, прямоугольник, эллипс, многоугольник/звезда). Набор текста. Операции с объектами: выделение, удаление, перемещение, копирование, вращение, скос, зеркальное отражение. Создание рисунков из простых геометрических примитивов. Отмена и возврат последних действий. Цвета и модели RGB, CMYK, HSB. Отличие цветовой модели в программе </w:t>
      </w:r>
      <w:proofErr w:type="spellStart"/>
      <w:r w:rsidRPr="00EF5499">
        <w:rPr>
          <w:rFonts w:eastAsia="Times New Roman"/>
          <w:bCs/>
          <w:sz w:val="24"/>
          <w:szCs w:val="24"/>
        </w:rPr>
        <w:t>Corel</w:t>
      </w:r>
      <w:proofErr w:type="spellEnd"/>
      <w:r w:rsidRPr="00EF5499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EF5499">
        <w:rPr>
          <w:rFonts w:eastAsia="Times New Roman"/>
          <w:bCs/>
          <w:sz w:val="24"/>
          <w:szCs w:val="24"/>
        </w:rPr>
        <w:t>Draw</w:t>
      </w:r>
      <w:proofErr w:type="spellEnd"/>
      <w:r w:rsidRPr="00EF5499">
        <w:rPr>
          <w:rFonts w:eastAsia="Times New Roman"/>
          <w:bCs/>
          <w:sz w:val="24"/>
          <w:szCs w:val="24"/>
        </w:rPr>
        <w:t>. Работа с инструментами. Закрашивание объектов различными цветовыми заливками. Способы заливки, градиент, текстура. Обводка, виды обводки.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>Практическое занятие.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Работа с собственным макетом: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 xml:space="preserve">Задание 1.1. Запуск системы </w:t>
      </w:r>
      <w:proofErr w:type="spellStart"/>
      <w:r w:rsidRPr="00EF5499">
        <w:rPr>
          <w:rFonts w:eastAsia="Times New Roman"/>
          <w:bCs/>
          <w:sz w:val="24"/>
          <w:szCs w:val="24"/>
        </w:rPr>
        <w:t>Corel</w:t>
      </w:r>
      <w:proofErr w:type="spellEnd"/>
      <w:r w:rsidRPr="00EF5499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EF5499">
        <w:rPr>
          <w:rFonts w:eastAsia="Times New Roman"/>
          <w:bCs/>
          <w:sz w:val="24"/>
          <w:szCs w:val="24"/>
        </w:rPr>
        <w:t>Draw</w:t>
      </w:r>
      <w:proofErr w:type="spellEnd"/>
      <w:r w:rsidRPr="00EF5499">
        <w:rPr>
          <w:rFonts w:eastAsia="Times New Roman"/>
          <w:bCs/>
          <w:sz w:val="24"/>
          <w:szCs w:val="24"/>
        </w:rPr>
        <w:t xml:space="preserve"> и завершение работы 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Задание 1.2. Нанесение линейных объектов. Операции с линейными объектами. Свойства линейных объектов.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Задание 1.3. Нанесение полигонов. Операции с полигонами. Свойства полигонов.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 xml:space="preserve"> Задание 1.4. Графические примитивы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Задание 1.5. Загрузка и сохранение объектов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Закрепление освоенных навыков в ходе работы с учебной картой.</w:t>
      </w:r>
    </w:p>
    <w:p w:rsidR="00EF5499" w:rsidRDefault="00EF5499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8224BC" w:rsidRPr="008224BC" w:rsidRDefault="008224BC" w:rsidP="008224BC">
      <w:pPr>
        <w:ind w:firstLine="454"/>
        <w:rPr>
          <w:rFonts w:eastAsia="Times New Roman"/>
          <w:b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Тема 3. Работа с кривыми. Инструменты трансформации и представления геоэкологических данных.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Лекция.</w:t>
      </w:r>
      <w:r w:rsidRPr="008224BC">
        <w:rPr>
          <w:rFonts w:eastAsia="Times New Roman"/>
          <w:bCs/>
          <w:sz w:val="24"/>
          <w:szCs w:val="24"/>
        </w:rPr>
        <w:t xml:space="preserve"> Применение инструмента «форма» для преобразования кривых. Работа на уровне узлов, сегментов. Работа с кривыми. Инструменты: лезвие, ластик, размывание. Упорядочение объектов, операция с несколькими объектами. Знакомство с законами построения орнамента. Рисование и копирование элементов орнамента.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Практическое занятие</w:t>
      </w:r>
      <w:r>
        <w:rPr>
          <w:rFonts w:eastAsia="Times New Roman"/>
          <w:b/>
          <w:sz w:val="24"/>
          <w:szCs w:val="24"/>
        </w:rPr>
        <w:t>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lastRenderedPageBreak/>
        <w:t>Продолжение работы с собственным макетом: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2.1. Отрисовка разрывов различных объектов, нанесение числовых значений. Группировка объектов. Операции с группами объектов.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2.2. Создание узлов, сегментов.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2.3. Использование инструментов: ластик, лезвие и другие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2.4. Рисование орнамента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F5499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8224BC">
        <w:rPr>
          <w:rFonts w:eastAsia="Times New Roman"/>
          <w:bCs/>
          <w:sz w:val="24"/>
          <w:szCs w:val="24"/>
        </w:rPr>
        <w:t>Закрепление освоенных навыков в ходе работы с учебной картой.</w:t>
      </w:r>
    </w:p>
    <w:p w:rsidR="00EF5499" w:rsidRDefault="00EF5499" w:rsidP="008224BC">
      <w:pPr>
        <w:ind w:firstLine="709"/>
        <w:rPr>
          <w:rFonts w:eastAsia="Times New Roman"/>
          <w:b/>
          <w:sz w:val="24"/>
          <w:szCs w:val="24"/>
          <w:highlight w:val="yellow"/>
        </w:rPr>
      </w:pPr>
    </w:p>
    <w:p w:rsidR="00F011BB" w:rsidRPr="00F011BB" w:rsidRDefault="00F011BB" w:rsidP="00F011BB">
      <w:pPr>
        <w:ind w:firstLine="426"/>
        <w:rPr>
          <w:rFonts w:eastAsia="Times New Roman"/>
          <w:b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Тема 4. Сложные фигуры. Работа с текстом. Разработка условных геоэкологических знаков.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Лекция.</w:t>
      </w:r>
      <w:r w:rsidRPr="00F011BB">
        <w:rPr>
          <w:rFonts w:eastAsia="Times New Roman"/>
          <w:bCs/>
          <w:sz w:val="24"/>
          <w:szCs w:val="24"/>
        </w:rPr>
        <w:t xml:space="preserve"> Точки, сегменты. Редактирование точек, сегментов. Виды точек и сегментов. Виды текста: </w:t>
      </w:r>
      <w:proofErr w:type="spellStart"/>
      <w:r w:rsidRPr="00F011BB">
        <w:rPr>
          <w:rFonts w:eastAsia="Times New Roman"/>
          <w:bCs/>
          <w:sz w:val="24"/>
          <w:szCs w:val="24"/>
        </w:rPr>
        <w:t>параграфный</w:t>
      </w:r>
      <w:proofErr w:type="spellEnd"/>
      <w:r w:rsidRPr="00F011BB">
        <w:rPr>
          <w:rFonts w:eastAsia="Times New Roman"/>
          <w:bCs/>
          <w:sz w:val="24"/>
          <w:szCs w:val="24"/>
        </w:rPr>
        <w:t xml:space="preserve"> (простой) и фигурный. Создание, форматирование и редактирование текста. Размещение текста по траектории. Виды текстовых объектов. Шрифты. Работа с текстом. Эффекты для фигурного текста, тень.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Практическое занятие.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Продолжение работы с собственным макетом: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Задание 3.1. Создание целостного сложного объекта на примере бассейнов рек.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Задание 3.2. Нанесение текстовых надписей. Свойства надписей. Операции с надписями. Шрифты.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Задание 3.3. Создание и нанесение на карту условных обозначений. Подбор цветов. Необходимые и достаточные условные обозначения.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F011BB">
        <w:rPr>
          <w:rFonts w:eastAsia="Times New Roman"/>
          <w:bCs/>
          <w:sz w:val="24"/>
          <w:szCs w:val="24"/>
        </w:rPr>
        <w:t>Закрепление освоенных навыков в ходе работы с учебной картой.</w:t>
      </w:r>
    </w:p>
    <w:p w:rsidR="00F011BB" w:rsidRDefault="00F011BB" w:rsidP="00E20BD6">
      <w:pPr>
        <w:ind w:firstLine="426"/>
        <w:rPr>
          <w:rFonts w:eastAsia="Times New Roman"/>
          <w:b/>
          <w:sz w:val="24"/>
          <w:szCs w:val="24"/>
          <w:highlight w:val="yellow"/>
        </w:rPr>
      </w:pPr>
    </w:p>
    <w:p w:rsidR="00E20BD6" w:rsidRPr="00E20BD6" w:rsidRDefault="00E20BD6" w:rsidP="00E20BD6">
      <w:pPr>
        <w:ind w:firstLine="426"/>
        <w:rPr>
          <w:rFonts w:eastAsia="Times New Roman"/>
          <w:b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Тема 5. Подготовка финальной версии геоэкологической карты.</w:t>
      </w:r>
    </w:p>
    <w:p w:rsidR="00E20BD6" w:rsidRPr="00E20BD6" w:rsidRDefault="00E20BD6" w:rsidP="00E20BD6">
      <w:pPr>
        <w:ind w:firstLine="426"/>
        <w:jc w:val="both"/>
        <w:rPr>
          <w:rFonts w:eastAsia="Times New Roman"/>
          <w:bCs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Лекция.</w:t>
      </w:r>
      <w:r w:rsidRPr="00E20BD6">
        <w:rPr>
          <w:rFonts w:eastAsia="Times New Roman"/>
          <w:bCs/>
          <w:sz w:val="24"/>
          <w:szCs w:val="24"/>
        </w:rPr>
        <w:t xml:space="preserve"> Обобщение всех предыдущих лекций. Функции кадрирования, экспорта, печати, настройки цветовой палитры и размеров при экспорте и печати. Конвертирование в другие форматы и версии.</w:t>
      </w:r>
    </w:p>
    <w:p w:rsidR="00E20BD6" w:rsidRPr="00E20BD6" w:rsidRDefault="00E20BD6" w:rsidP="00E20BD6">
      <w:pPr>
        <w:ind w:firstLine="426"/>
        <w:jc w:val="both"/>
        <w:rPr>
          <w:rFonts w:eastAsia="Times New Roman"/>
          <w:b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Практическое занятие.</w:t>
      </w:r>
    </w:p>
    <w:p w:rsidR="00E20BD6" w:rsidRPr="00E20BD6" w:rsidRDefault="00E20BD6" w:rsidP="00E20BD6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20BD6">
        <w:rPr>
          <w:rFonts w:eastAsia="Times New Roman"/>
          <w:bCs/>
          <w:sz w:val="24"/>
          <w:szCs w:val="24"/>
        </w:rPr>
        <w:t>Применение всех ранее изученных методик для создание своей карты</w:t>
      </w:r>
    </w:p>
    <w:p w:rsidR="00E20BD6" w:rsidRPr="00E20BD6" w:rsidRDefault="00E20BD6" w:rsidP="00E20BD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20BD6" w:rsidRPr="00E20BD6" w:rsidRDefault="00E20BD6" w:rsidP="00E20BD6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E20BD6">
        <w:rPr>
          <w:rFonts w:eastAsia="Times New Roman"/>
          <w:bCs/>
          <w:sz w:val="24"/>
          <w:szCs w:val="24"/>
        </w:rPr>
        <w:t>Завершение работы с собственным макетом.</w:t>
      </w:r>
    </w:p>
    <w:p w:rsidR="00E20BD6" w:rsidRDefault="00E20BD6" w:rsidP="008224BC">
      <w:pPr>
        <w:ind w:firstLine="709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E6DAC">
        <w:rPr>
          <w:rFonts w:eastAsia="Times New Roman"/>
          <w:b/>
          <w:sz w:val="24"/>
          <w:szCs w:val="24"/>
        </w:rPr>
        <w:t xml:space="preserve"> </w:t>
      </w:r>
      <w:r w:rsidR="009923A1">
        <w:rPr>
          <w:rFonts w:eastAsia="Times New Roman"/>
          <w:b/>
          <w:sz w:val="24"/>
          <w:szCs w:val="24"/>
        </w:rPr>
        <w:t>н</w:t>
      </w:r>
      <w:r w:rsidR="00FE6DAC" w:rsidRPr="00FE6DAC">
        <w:rPr>
          <w:rFonts w:eastAsia="Times New Roman"/>
          <w:bCs/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162868" w:rsidRPr="00046E38" w:rsidRDefault="009923A1" w:rsidP="00162868">
      <w:pPr>
        <w:pStyle w:val="af3"/>
        <w:spacing w:line="275" w:lineRule="exact"/>
        <w:ind w:left="142"/>
        <w:jc w:val="center"/>
      </w:pPr>
      <w:r>
        <w:rPr>
          <w:u w:val="single"/>
        </w:rPr>
        <w:t>Т</w:t>
      </w:r>
      <w:r w:rsidR="00162868" w:rsidRPr="00046E38">
        <w:rPr>
          <w:u w:val="single"/>
        </w:rPr>
        <w:t>емы</w:t>
      </w:r>
      <w:r w:rsidR="00162868" w:rsidRPr="00046E38">
        <w:rPr>
          <w:spacing w:val="4"/>
          <w:u w:val="single"/>
        </w:rPr>
        <w:t xml:space="preserve"> </w:t>
      </w:r>
      <w:r w:rsidR="00162868" w:rsidRPr="00046E38">
        <w:rPr>
          <w:u w:val="single"/>
        </w:rPr>
        <w:t>рефератов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ind w:left="0" w:right="526" w:firstLine="0"/>
        <w:contextualSpacing w:val="0"/>
        <w:jc w:val="left"/>
        <w:rPr>
          <w:sz w:val="24"/>
        </w:rPr>
      </w:pPr>
      <w:r w:rsidRPr="00046E38">
        <w:rPr>
          <w:sz w:val="24"/>
        </w:rPr>
        <w:t>Решение конкретных задач при помощи географических информационных систем.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line="242" w:lineRule="auto"/>
        <w:ind w:left="0" w:right="860" w:firstLine="0"/>
        <w:contextualSpacing w:val="0"/>
        <w:jc w:val="left"/>
        <w:rPr>
          <w:sz w:val="24"/>
        </w:rPr>
      </w:pPr>
      <w:r w:rsidRPr="00046E38">
        <w:rPr>
          <w:sz w:val="24"/>
        </w:rPr>
        <w:t>Ведения комплексного территориального кадастра природных ресурсов при помощи ГИС. Общие информационные задачи природоохранных ГИС.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line="242" w:lineRule="auto"/>
        <w:ind w:left="0" w:right="860" w:firstLine="0"/>
        <w:contextualSpacing w:val="0"/>
        <w:jc w:val="left"/>
        <w:rPr>
          <w:sz w:val="24"/>
          <w:szCs w:val="24"/>
        </w:rPr>
      </w:pPr>
      <w:r w:rsidRPr="00046E38">
        <w:rPr>
          <w:sz w:val="24"/>
        </w:rPr>
        <w:t xml:space="preserve">Развитие </w:t>
      </w:r>
      <w:r w:rsidRPr="00046E38">
        <w:rPr>
          <w:sz w:val="24"/>
          <w:szCs w:val="24"/>
        </w:rPr>
        <w:t>компьютерной техники и средств связи в различные периоды развития географических информационных систем.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line="242" w:lineRule="auto"/>
        <w:ind w:left="0" w:right="860" w:firstLine="0"/>
        <w:contextualSpacing w:val="0"/>
        <w:jc w:val="left"/>
        <w:rPr>
          <w:sz w:val="24"/>
          <w:szCs w:val="24"/>
        </w:rPr>
      </w:pPr>
      <w:r w:rsidRPr="00046E38">
        <w:rPr>
          <w:sz w:val="24"/>
          <w:szCs w:val="24"/>
        </w:rPr>
        <w:t>Картографические источники: топографические и общегеографические карты, карты административно-территориального деления, кадастровые планы.</w:t>
      </w:r>
    </w:p>
    <w:p w:rsidR="00B41498" w:rsidRDefault="00B41498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B41498" w:rsidRPr="006457F7" w:rsidRDefault="00B41498" w:rsidP="00B41498">
      <w:pPr>
        <w:widowControl w:val="0"/>
        <w:autoSpaceDE w:val="0"/>
        <w:autoSpaceDN w:val="0"/>
        <w:rPr>
          <w:rFonts w:eastAsia="Times New Roman"/>
          <w:sz w:val="24"/>
          <w:szCs w:val="24"/>
          <w:u w:val="single"/>
          <w:lang w:eastAsia="en-US"/>
        </w:rPr>
      </w:pPr>
      <w:r w:rsidRPr="006457F7">
        <w:rPr>
          <w:rFonts w:eastAsia="Times New Roman"/>
          <w:sz w:val="24"/>
          <w:szCs w:val="24"/>
          <w:u w:val="single"/>
          <w:lang w:eastAsia="en-US"/>
        </w:rPr>
        <w:t>Типовые задания тестирования</w:t>
      </w:r>
    </w:p>
    <w:p w:rsidR="00BA7E3F" w:rsidRPr="00BA7E3F" w:rsidRDefault="00BA7E3F" w:rsidP="00BA7E3F">
      <w:pPr>
        <w:numPr>
          <w:ilvl w:val="0"/>
          <w:numId w:val="18"/>
        </w:numPr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Точечный элемент экрана дисплея называется: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зерно люминофора;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lastRenderedPageBreak/>
        <w:t>пиксель</w:t>
      </w:r>
      <w:r w:rsidRPr="00BA7E3F">
        <w:rPr>
          <w:rFonts w:eastAsia="Times New Roman"/>
          <w:bCs/>
          <w:sz w:val="24"/>
          <w:szCs w:val="24"/>
          <w:lang w:eastAsia="en-US"/>
        </w:rPr>
        <w:t>;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точка;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растр.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Графическое изображение, представленное в памяти компьютера в виде описания совокупности точек с указанием их координат и оттенка цвета, называется: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растровым</w:t>
      </w:r>
      <w:r w:rsidRPr="00BA7E3F">
        <w:rPr>
          <w:rFonts w:eastAsia="Times New Roman"/>
          <w:bCs/>
          <w:sz w:val="24"/>
          <w:szCs w:val="24"/>
          <w:lang w:eastAsia="en-US"/>
        </w:rPr>
        <w:t>;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векторным;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фрактальным;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линейным.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Метод кодирования цвета RBG, как правило, применяется: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при хранении информации в видеопамяти;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при организации работы на печатающих устройствах;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при сканировании изображений;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при кодировании изображений, выводимых на экран цветного дисплея</w:t>
      </w:r>
      <w:r w:rsidRPr="00BA7E3F">
        <w:rPr>
          <w:rFonts w:eastAsia="Times New Roman"/>
          <w:bCs/>
          <w:sz w:val="24"/>
          <w:szCs w:val="24"/>
          <w:lang w:eastAsia="en-US"/>
        </w:rPr>
        <w:t>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Палитрами в графическом редакторе являются...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линия, круг, прямоугольник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выделение, копирование, вставка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карандаш, кисть, ластик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наборы цветов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Какое из действий можно выполнить только при помощи растрового графического редактора?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изменить масштаб изображения;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изменить яркость и контрастность изображения;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повернуть изображение на заданное число градусов;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скопировать фрагмент изображения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Среди перечисленных ниже режимов работы графических редакторов укажите тот, благодаря которому возможно сохранение созданного и отредактированного рисунка;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режим работы с внешними устройствами;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режим выбора и настройки инструмента;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режим выбора рабочих цветов;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режим работы с рисунком</w:t>
      </w:r>
      <w:r w:rsidRPr="00BA7E3F">
        <w:rPr>
          <w:rFonts w:eastAsia="Times New Roman"/>
          <w:bCs/>
          <w:sz w:val="24"/>
          <w:szCs w:val="24"/>
          <w:lang w:eastAsia="en-US"/>
        </w:rPr>
        <w:t>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Какой инструмент нарушает признак, по которому подобраны все остальные инструменты графического редактора из приводимого ниже списка: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прямоугольник;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карандаш;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кисточка;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резинка (ластик)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Укажите формат, не являющийся графическим?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BMP;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GIF;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b/>
          <w:sz w:val="24"/>
          <w:szCs w:val="24"/>
          <w:lang w:eastAsia="en-US"/>
        </w:rPr>
        <w:t>COM</w:t>
      </w:r>
      <w:r w:rsidRPr="00BA7E3F">
        <w:rPr>
          <w:rFonts w:eastAsia="Times New Roman"/>
          <w:sz w:val="24"/>
          <w:szCs w:val="24"/>
          <w:lang w:eastAsia="en-US"/>
        </w:rPr>
        <w:t>;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.JPG.</w:t>
      </w:r>
    </w:p>
    <w:p w:rsidR="00D421D3" w:rsidRPr="006511BC" w:rsidRDefault="00D421D3" w:rsidP="00BA7E3F">
      <w:pPr>
        <w:widowControl w:val="0"/>
        <w:autoSpaceDE w:val="0"/>
        <w:autoSpaceDN w:val="0"/>
        <w:jc w:val="left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34265A" w:rsidRDefault="00D421D3" w:rsidP="0078728D">
      <w:pPr>
        <w:rPr>
          <w:rFonts w:eastAsia="Times New Roman"/>
          <w:sz w:val="24"/>
          <w:szCs w:val="24"/>
          <w:u w:val="single"/>
        </w:rPr>
      </w:pPr>
      <w:r w:rsidRPr="0034265A">
        <w:rPr>
          <w:rFonts w:eastAsia="Times New Roman"/>
          <w:sz w:val="24"/>
          <w:szCs w:val="24"/>
          <w:u w:val="single"/>
        </w:rPr>
        <w:t>Вопросы зачета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Определение и области применения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Составные части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История развития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Стадии и лапы процесса разработки интегрированных автоматизированных систем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Типы ЭС для решения задач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Понятие о пространственных объектах и пространственных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lastRenderedPageBreak/>
        <w:t>Системы координат.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Классы данных, координатные данные, слои.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Основные понятия моделей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Классификация моделей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Взаимосвязи между координатными моделями.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Атрибутивные данные.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Графическое представление пространственной информации.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Векторные модели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Топологические модели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Растровые модели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Способы ввода графической информации.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Технология оцифровки при помощи дигитайзера.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Оверлейные структуры.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Основы моделирования в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Формат данных, проблемы преобразования форматов.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Картографические проекции, виды проекций.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Герметический анализ.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Оверлейные операции.</w:t>
      </w:r>
    </w:p>
    <w:p w:rsidR="0034265A" w:rsidRDefault="0034265A" w:rsidP="0078728D">
      <w:pPr>
        <w:rPr>
          <w:rFonts w:eastAsia="Times New Roman"/>
          <w:sz w:val="24"/>
          <w:szCs w:val="24"/>
          <w:highlight w:val="yellow"/>
        </w:rPr>
      </w:pPr>
    </w:p>
    <w:p w:rsidR="00D421D3" w:rsidRPr="00BB595B" w:rsidRDefault="0078728D" w:rsidP="0078728D">
      <w:pPr>
        <w:rPr>
          <w:rFonts w:eastAsia="Times New Roman"/>
          <w:sz w:val="24"/>
          <w:szCs w:val="24"/>
          <w:u w:val="single"/>
        </w:rPr>
      </w:pPr>
      <w:r w:rsidRPr="00BB595B">
        <w:rPr>
          <w:rFonts w:eastAsia="Times New Roman"/>
          <w:sz w:val="24"/>
          <w:szCs w:val="24"/>
          <w:u w:val="single"/>
        </w:rPr>
        <w:t>З</w:t>
      </w:r>
      <w:r w:rsidR="00D421D3" w:rsidRPr="00BB595B">
        <w:rPr>
          <w:rFonts w:eastAsia="Times New Roman"/>
          <w:sz w:val="24"/>
          <w:szCs w:val="24"/>
          <w:u w:val="single"/>
        </w:rPr>
        <w:t>адания для зачета</w:t>
      </w:r>
    </w:p>
    <w:p w:rsidR="007D72F0" w:rsidRPr="007D72F0" w:rsidRDefault="007D72F0" w:rsidP="007D72F0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en-US"/>
        </w:rPr>
      </w:pPr>
      <w:r w:rsidRPr="007D72F0">
        <w:rPr>
          <w:rFonts w:eastAsia="Times New Roman"/>
          <w:sz w:val="24"/>
          <w:szCs w:val="24"/>
          <w:lang w:eastAsia="en-US"/>
        </w:rPr>
        <w:t>Оформление</w:t>
      </w:r>
      <w:r w:rsidRPr="007D72F0">
        <w:rPr>
          <w:rFonts w:eastAsia="Times New Roman"/>
          <w:spacing w:val="-5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чертежа</w:t>
      </w:r>
      <w:r w:rsidRPr="007D72F0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формата</w:t>
      </w:r>
      <w:r w:rsidRPr="007D72F0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A3</w:t>
      </w:r>
      <w:r w:rsidRPr="007D72F0">
        <w:rPr>
          <w:rFonts w:eastAsia="Times New Roman"/>
          <w:spacing w:val="2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.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 xml:space="preserve">Запуск системы </w:t>
      </w:r>
      <w:proofErr w:type="spellStart"/>
      <w:r w:rsidRPr="007D72F0">
        <w:rPr>
          <w:rFonts w:eastAsia="Times New Roman"/>
          <w:spacing w:val="-6"/>
          <w:sz w:val="24"/>
          <w:lang w:eastAsia="en-US"/>
        </w:rPr>
        <w:t>Corel</w:t>
      </w:r>
      <w:proofErr w:type="spellEnd"/>
      <w:r w:rsidRPr="007D72F0">
        <w:rPr>
          <w:rFonts w:eastAsia="Times New Roman"/>
          <w:spacing w:val="-6"/>
          <w:sz w:val="24"/>
          <w:lang w:eastAsia="en-US"/>
        </w:rPr>
        <w:t xml:space="preserve"> </w:t>
      </w:r>
      <w:proofErr w:type="spellStart"/>
      <w:r w:rsidRPr="007D72F0">
        <w:rPr>
          <w:rFonts w:eastAsia="Times New Roman"/>
          <w:spacing w:val="-6"/>
          <w:sz w:val="24"/>
          <w:lang w:eastAsia="en-US"/>
        </w:rPr>
        <w:t>Draw</w:t>
      </w:r>
      <w:proofErr w:type="spellEnd"/>
      <w:r w:rsidRPr="007D72F0">
        <w:rPr>
          <w:rFonts w:eastAsia="Times New Roman"/>
          <w:spacing w:val="-6"/>
          <w:sz w:val="24"/>
          <w:lang w:eastAsia="en-US"/>
        </w:rPr>
        <w:t xml:space="preserve"> и завершение работы 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>Нанесение линейных объектов. Операции с линейными объектами. Свойства линейных объектов.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>Нанесение полигонов. Операции с полигонами. Свойства полигонов.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 xml:space="preserve"> Графические примитивы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>Загрузка и сохранение объектов</w:t>
      </w:r>
    </w:p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77286" w:rsidRDefault="00177286" w:rsidP="00177286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77286">
              <w:rPr>
                <w:rFonts w:eastAsia="Times New Roman"/>
                <w:iCs/>
                <w:sz w:val="24"/>
                <w:szCs w:val="24"/>
              </w:rPr>
              <w:t>Имеет представления об основных способах сбора, обработки и представления информации в зависимости от выполняемой задачи.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Демонстрирует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высокий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уровень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знаний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теории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компьютерной графики.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77286" w:rsidRDefault="00177286" w:rsidP="00470EBD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77286">
              <w:rPr>
                <w:rFonts w:eastAsia="Times New Roman"/>
                <w:iCs/>
                <w:sz w:val="24"/>
                <w:szCs w:val="24"/>
              </w:rPr>
              <w:t>Умеет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задач.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Анализирует принципы, условия и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факторы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построения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графических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изображений,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прослеживает междисциплинарные связи.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177286" w:rsidRDefault="00177286" w:rsidP="00D96A00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77286">
              <w:rPr>
                <w:rFonts w:eastAsia="Times New Roman"/>
                <w:iCs/>
                <w:sz w:val="24"/>
                <w:szCs w:val="24"/>
              </w:rPr>
              <w:t>Владеет навыками и умением изображать собранную информацию схематически с помощью программных средств.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77286" w:rsidRDefault="00C71C6A" w:rsidP="0034473A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C71C6A">
              <w:rPr>
                <w:rFonts w:eastAsia="Times New Roman"/>
                <w:iCs/>
                <w:sz w:val="24"/>
                <w:szCs w:val="24"/>
              </w:rPr>
              <w:t>Не имеет представления об основных способах сбора, обработки и представления информации в зависимости от выполняемой задачи.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Демонстрирует слабый уровень знаний теории компьютерной графики.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77286" w:rsidRDefault="00C71C6A" w:rsidP="00C71C6A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C71C6A">
              <w:rPr>
                <w:rFonts w:eastAsia="Times New Roman"/>
                <w:iCs/>
                <w:sz w:val="24"/>
                <w:szCs w:val="24"/>
              </w:rPr>
              <w:t>Не умеет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Не может анализировать принципы, условия и факторы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построения графических изображений.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Не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может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привести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п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римеры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из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реальной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практики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компьютерной графики.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77286" w:rsidRDefault="00925A18" w:rsidP="0034473A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925A18">
              <w:rPr>
                <w:rFonts w:eastAsia="Times New Roman"/>
                <w:iCs/>
                <w:sz w:val="24"/>
                <w:szCs w:val="24"/>
              </w:rPr>
              <w:t xml:space="preserve">Не владеет навыками и умением изображать собранную информацию </w:t>
            </w:r>
            <w:r w:rsidRPr="00925A18">
              <w:rPr>
                <w:rFonts w:eastAsia="Times New Roman"/>
                <w:iCs/>
                <w:sz w:val="24"/>
                <w:szCs w:val="24"/>
              </w:rPr>
              <w:lastRenderedPageBreak/>
              <w:t>схематически с помощью программных средств.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1F3B8E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4" w:name="_Toc503306595"/>
      <w:r w:rsidRPr="001F3B8E">
        <w:rPr>
          <w:rFonts w:eastAsia="Times New Roman"/>
          <w:b/>
          <w:sz w:val="24"/>
          <w:szCs w:val="24"/>
        </w:rPr>
        <w:t>5</w:t>
      </w:r>
      <w:r w:rsidR="00836507" w:rsidRPr="001F3B8E">
        <w:rPr>
          <w:rFonts w:eastAsia="Times New Roman"/>
          <w:b/>
          <w:sz w:val="24"/>
          <w:szCs w:val="24"/>
        </w:rPr>
        <w:t>.</w:t>
      </w:r>
      <w:r w:rsidR="00D421D3" w:rsidRPr="001F3B8E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4"/>
    </w:p>
    <w:p w:rsidR="00D421D3" w:rsidRPr="001F3B8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F3B8E">
        <w:rPr>
          <w:rFonts w:eastAsia="Times New Roman"/>
          <w:b/>
          <w:sz w:val="24"/>
          <w:szCs w:val="24"/>
        </w:rPr>
        <w:t xml:space="preserve">5.1 </w:t>
      </w:r>
      <w:r w:rsidR="00916447" w:rsidRPr="001F3B8E">
        <w:rPr>
          <w:rFonts w:eastAsia="Times New Roman"/>
          <w:b/>
          <w:sz w:val="24"/>
          <w:szCs w:val="24"/>
        </w:rPr>
        <w:t>Основная литература:</w:t>
      </w:r>
    </w:p>
    <w:p w:rsidR="00DA38E5" w:rsidRDefault="00F61AAF" w:rsidP="00F61AAF">
      <w:pPr>
        <w:widowControl w:val="0"/>
        <w:numPr>
          <w:ilvl w:val="2"/>
          <w:numId w:val="21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1F3B8E">
        <w:rPr>
          <w:rFonts w:eastAsia="Times New Roman"/>
          <w:sz w:val="24"/>
          <w:lang w:eastAsia="en-US"/>
        </w:rPr>
        <w:t>Перуновская</w:t>
      </w:r>
      <w:proofErr w:type="spellEnd"/>
      <w:r w:rsidRPr="001F3B8E">
        <w:rPr>
          <w:rFonts w:eastAsia="Times New Roman"/>
          <w:sz w:val="24"/>
          <w:lang w:eastAsia="en-US"/>
        </w:rPr>
        <w:t xml:space="preserve"> И.Н. Компьютерная графика в дизайн-проектировании [Электронный ресурс]: учебное пособие: в 3 ч. / И.Н. </w:t>
      </w:r>
      <w:proofErr w:type="spellStart"/>
      <w:r w:rsidRPr="001F3B8E">
        <w:rPr>
          <w:rFonts w:eastAsia="Times New Roman"/>
          <w:sz w:val="24"/>
          <w:lang w:eastAsia="en-US"/>
        </w:rPr>
        <w:t>Перуновская</w:t>
      </w:r>
      <w:proofErr w:type="spellEnd"/>
      <w:r w:rsidRPr="001F3B8E">
        <w:rPr>
          <w:rFonts w:eastAsia="Times New Roman"/>
          <w:sz w:val="24"/>
          <w:lang w:eastAsia="en-US"/>
        </w:rPr>
        <w:t xml:space="preserve">; </w:t>
      </w:r>
      <w:proofErr w:type="spellStart"/>
      <w:r w:rsidRPr="001F3B8E">
        <w:rPr>
          <w:rFonts w:eastAsia="Times New Roman"/>
          <w:sz w:val="24"/>
          <w:lang w:eastAsia="en-US"/>
        </w:rPr>
        <w:t>М-во</w:t>
      </w:r>
      <w:proofErr w:type="spellEnd"/>
      <w:r w:rsidRPr="001F3B8E">
        <w:rPr>
          <w:rFonts w:eastAsia="Times New Roman"/>
          <w:sz w:val="24"/>
          <w:lang w:eastAsia="en-US"/>
        </w:rPr>
        <w:t xml:space="preserve"> обр. и науки РФ</w:t>
      </w:r>
      <w:proofErr w:type="gramStart"/>
      <w:r w:rsidRPr="001F3B8E">
        <w:rPr>
          <w:rFonts w:eastAsia="Times New Roman"/>
          <w:sz w:val="24"/>
          <w:lang w:eastAsia="en-US"/>
        </w:rPr>
        <w:t xml:space="preserve"> ;</w:t>
      </w:r>
      <w:proofErr w:type="gramEnd"/>
      <w:r w:rsidRPr="001F3B8E">
        <w:rPr>
          <w:rFonts w:eastAsia="Times New Roman"/>
          <w:sz w:val="24"/>
          <w:lang w:eastAsia="en-US"/>
        </w:rPr>
        <w:t xml:space="preserve"> </w:t>
      </w:r>
      <w:proofErr w:type="spellStart"/>
      <w:r w:rsidRPr="001F3B8E">
        <w:rPr>
          <w:rFonts w:eastAsia="Times New Roman"/>
          <w:sz w:val="24"/>
          <w:lang w:eastAsia="en-US"/>
        </w:rPr>
        <w:t>Тамб</w:t>
      </w:r>
      <w:proofErr w:type="spellEnd"/>
      <w:r w:rsidRPr="001F3B8E">
        <w:rPr>
          <w:rFonts w:eastAsia="Times New Roman"/>
          <w:sz w:val="24"/>
          <w:lang w:eastAsia="en-US"/>
        </w:rPr>
        <w:t>. гос. ун-т им. Г.Р. Державина. — Тамбов: [</w:t>
      </w:r>
      <w:proofErr w:type="spellStart"/>
      <w:r w:rsidRPr="001F3B8E">
        <w:rPr>
          <w:rFonts w:eastAsia="Times New Roman"/>
          <w:sz w:val="24"/>
          <w:lang w:eastAsia="en-US"/>
        </w:rPr>
        <w:t>Издат</w:t>
      </w:r>
      <w:proofErr w:type="spellEnd"/>
      <w:r w:rsidRPr="001F3B8E">
        <w:rPr>
          <w:rFonts w:eastAsia="Times New Roman"/>
          <w:sz w:val="24"/>
          <w:lang w:eastAsia="en-US"/>
        </w:rPr>
        <w:t>. дом ТГУ им. Г.Р. Державина], 2012-. Ч.1. — Электрон. текстовые дан. (1 файл), 2012 — 65 с.: ил. — [</w:t>
      </w:r>
      <w:proofErr w:type="spellStart"/>
      <w:r w:rsidRPr="001F3B8E">
        <w:rPr>
          <w:rFonts w:eastAsia="Times New Roman"/>
          <w:sz w:val="24"/>
          <w:lang w:eastAsia="en-US"/>
        </w:rPr>
        <w:t>Парал</w:t>
      </w:r>
      <w:proofErr w:type="spellEnd"/>
      <w:r w:rsidRPr="001F3B8E">
        <w:rPr>
          <w:rFonts w:eastAsia="Times New Roman"/>
          <w:sz w:val="24"/>
          <w:lang w:eastAsia="en-US"/>
        </w:rPr>
        <w:t xml:space="preserve">. </w:t>
      </w:r>
      <w:proofErr w:type="spellStart"/>
      <w:r w:rsidRPr="001F3B8E">
        <w:rPr>
          <w:rFonts w:eastAsia="Times New Roman"/>
          <w:sz w:val="24"/>
          <w:lang w:eastAsia="en-US"/>
        </w:rPr>
        <w:t>тит</w:t>
      </w:r>
      <w:proofErr w:type="spellEnd"/>
      <w:r w:rsidRPr="001F3B8E">
        <w:rPr>
          <w:rFonts w:eastAsia="Times New Roman"/>
          <w:sz w:val="24"/>
          <w:lang w:eastAsia="en-US"/>
        </w:rPr>
        <w:t xml:space="preserve">. л. англ.]. — Электрон. версия </w:t>
      </w:r>
      <w:proofErr w:type="spellStart"/>
      <w:r w:rsidRPr="001F3B8E">
        <w:rPr>
          <w:rFonts w:eastAsia="Times New Roman"/>
          <w:sz w:val="24"/>
          <w:lang w:eastAsia="en-US"/>
        </w:rPr>
        <w:t>печ</w:t>
      </w:r>
      <w:proofErr w:type="spellEnd"/>
      <w:r w:rsidRPr="001F3B8E">
        <w:rPr>
          <w:rFonts w:eastAsia="Times New Roman"/>
          <w:sz w:val="24"/>
          <w:lang w:eastAsia="en-US"/>
        </w:rPr>
        <w:t xml:space="preserve">. публикации. — </w:t>
      </w:r>
      <w:hyperlink r:id="rId9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URL:https://elibrary.tsutmb.ru/dl/docs/elib254.pdf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</w:p>
    <w:p w:rsidR="00525981" w:rsidRPr="001F3B8E" w:rsidRDefault="00525981" w:rsidP="00F61AAF">
      <w:pPr>
        <w:widowControl w:val="0"/>
        <w:numPr>
          <w:ilvl w:val="2"/>
          <w:numId w:val="21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525981">
        <w:rPr>
          <w:rFonts w:eastAsia="Times New Roman"/>
          <w:sz w:val="24"/>
          <w:lang w:eastAsia="en-US"/>
        </w:rPr>
        <w:t>Шульдова</w:t>
      </w:r>
      <w:proofErr w:type="spellEnd"/>
      <w:r w:rsidRPr="00525981">
        <w:rPr>
          <w:rFonts w:eastAsia="Times New Roman"/>
          <w:sz w:val="24"/>
          <w:lang w:eastAsia="en-US"/>
        </w:rPr>
        <w:t xml:space="preserve"> С. Г. Компьютерная графика</w:t>
      </w:r>
      <w:proofErr w:type="gramStart"/>
      <w:r w:rsidRPr="00525981">
        <w:rPr>
          <w:rFonts w:eastAsia="Times New Roman"/>
          <w:sz w:val="24"/>
          <w:lang w:eastAsia="en-US"/>
        </w:rPr>
        <w:t xml:space="preserve"> :</w:t>
      </w:r>
      <w:proofErr w:type="gramEnd"/>
      <w:r w:rsidRPr="00525981">
        <w:rPr>
          <w:rFonts w:eastAsia="Times New Roman"/>
          <w:sz w:val="24"/>
          <w:lang w:eastAsia="en-US"/>
        </w:rPr>
        <w:t xml:space="preserve"> учебное пособие / С. Г. </w:t>
      </w:r>
      <w:proofErr w:type="spellStart"/>
      <w:r w:rsidRPr="00525981">
        <w:rPr>
          <w:rFonts w:eastAsia="Times New Roman"/>
          <w:sz w:val="24"/>
          <w:lang w:eastAsia="en-US"/>
        </w:rPr>
        <w:t>Шульдова</w:t>
      </w:r>
      <w:proofErr w:type="spellEnd"/>
      <w:r w:rsidRPr="00525981">
        <w:rPr>
          <w:rFonts w:eastAsia="Times New Roman"/>
          <w:sz w:val="24"/>
          <w:lang w:eastAsia="en-US"/>
        </w:rPr>
        <w:t>. – Минск</w:t>
      </w:r>
      <w:proofErr w:type="gramStart"/>
      <w:r w:rsidRPr="00525981">
        <w:rPr>
          <w:rFonts w:eastAsia="Times New Roman"/>
          <w:sz w:val="24"/>
          <w:lang w:eastAsia="en-US"/>
        </w:rPr>
        <w:t xml:space="preserve"> :</w:t>
      </w:r>
      <w:proofErr w:type="gramEnd"/>
      <w:r w:rsidRPr="00525981">
        <w:rPr>
          <w:rFonts w:eastAsia="Times New Roman"/>
          <w:sz w:val="24"/>
          <w:lang w:eastAsia="en-US"/>
        </w:rPr>
        <w:t xml:space="preserve"> РИПО, 2020. – 301 с. : ил</w:t>
      </w:r>
      <w:proofErr w:type="gramStart"/>
      <w:r w:rsidRPr="00525981">
        <w:rPr>
          <w:rFonts w:eastAsia="Times New Roman"/>
          <w:sz w:val="24"/>
          <w:lang w:eastAsia="en-US"/>
        </w:rPr>
        <w:t xml:space="preserve">., </w:t>
      </w:r>
      <w:proofErr w:type="gramEnd"/>
      <w:r w:rsidRPr="00525981">
        <w:rPr>
          <w:rFonts w:eastAsia="Times New Roman"/>
          <w:sz w:val="24"/>
          <w:lang w:eastAsia="en-US"/>
        </w:rPr>
        <w:t xml:space="preserve">табл. – Режим доступа: по подписке. – URL: </w:t>
      </w:r>
      <w:hyperlink r:id="rId10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https://biblioclub.ru/index.php?page=book&amp;id=599804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</w:p>
    <w:p w:rsidR="00114F4F" w:rsidRDefault="00114F4F" w:rsidP="001F3B8E">
      <w:pPr>
        <w:widowControl w:val="0"/>
        <w:numPr>
          <w:ilvl w:val="2"/>
          <w:numId w:val="21"/>
        </w:numPr>
        <w:tabs>
          <w:tab w:val="left" w:pos="1263"/>
        </w:tabs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114F4F">
        <w:rPr>
          <w:rFonts w:eastAsia="Times New Roman"/>
          <w:sz w:val="24"/>
          <w:lang w:eastAsia="en-US"/>
        </w:rPr>
        <w:t>Перемитина</w:t>
      </w:r>
      <w:proofErr w:type="spellEnd"/>
      <w:r w:rsidRPr="00114F4F">
        <w:rPr>
          <w:rFonts w:eastAsia="Times New Roman"/>
          <w:sz w:val="24"/>
          <w:lang w:eastAsia="en-US"/>
        </w:rPr>
        <w:t xml:space="preserve"> Т. О. Компьютерная графика</w:t>
      </w:r>
      <w:proofErr w:type="gramStart"/>
      <w:r w:rsidRPr="00114F4F">
        <w:rPr>
          <w:rFonts w:eastAsia="Times New Roman"/>
          <w:sz w:val="24"/>
          <w:lang w:eastAsia="en-US"/>
        </w:rPr>
        <w:t xml:space="preserve"> :</w:t>
      </w:r>
      <w:proofErr w:type="gramEnd"/>
      <w:r w:rsidRPr="00114F4F">
        <w:rPr>
          <w:rFonts w:eastAsia="Times New Roman"/>
          <w:sz w:val="24"/>
          <w:lang w:eastAsia="en-US"/>
        </w:rPr>
        <w:t xml:space="preserve"> учебное пособие / Т. О. </w:t>
      </w:r>
      <w:proofErr w:type="spellStart"/>
      <w:r w:rsidRPr="00114F4F">
        <w:rPr>
          <w:rFonts w:eastAsia="Times New Roman"/>
          <w:sz w:val="24"/>
          <w:lang w:eastAsia="en-US"/>
        </w:rPr>
        <w:t>Перемитина</w:t>
      </w:r>
      <w:proofErr w:type="spellEnd"/>
      <w:r w:rsidRPr="00114F4F">
        <w:rPr>
          <w:rFonts w:eastAsia="Times New Roman"/>
          <w:sz w:val="24"/>
          <w:lang w:eastAsia="en-US"/>
        </w:rPr>
        <w:t xml:space="preserve"> ; Томский Государственный университет систем управления и радиоэлектроники (ТУСУР). – Томск</w:t>
      </w:r>
      <w:proofErr w:type="gramStart"/>
      <w:r w:rsidRPr="00114F4F">
        <w:rPr>
          <w:rFonts w:eastAsia="Times New Roman"/>
          <w:sz w:val="24"/>
          <w:lang w:eastAsia="en-US"/>
        </w:rPr>
        <w:t xml:space="preserve"> :</w:t>
      </w:r>
      <w:proofErr w:type="gramEnd"/>
      <w:r w:rsidRPr="00114F4F">
        <w:rPr>
          <w:rFonts w:eastAsia="Times New Roman"/>
          <w:sz w:val="24"/>
          <w:lang w:eastAsia="en-US"/>
        </w:rPr>
        <w:t xml:space="preserve"> Эль Контент, 2012. – 144 с. : </w:t>
      </w:r>
      <w:proofErr w:type="spellStart"/>
      <w:r w:rsidRPr="00114F4F">
        <w:rPr>
          <w:rFonts w:eastAsia="Times New Roman"/>
          <w:sz w:val="24"/>
          <w:lang w:eastAsia="en-US"/>
        </w:rPr>
        <w:t>ил.</w:t>
      </w:r>
      <w:proofErr w:type="gramStart"/>
      <w:r w:rsidRPr="00114F4F">
        <w:rPr>
          <w:rFonts w:eastAsia="Times New Roman"/>
          <w:sz w:val="24"/>
          <w:lang w:eastAsia="en-US"/>
        </w:rPr>
        <w:t>,т</w:t>
      </w:r>
      <w:proofErr w:type="gramEnd"/>
      <w:r w:rsidRPr="00114F4F">
        <w:rPr>
          <w:rFonts w:eastAsia="Times New Roman"/>
          <w:sz w:val="24"/>
          <w:lang w:eastAsia="en-US"/>
        </w:rPr>
        <w:t>абл</w:t>
      </w:r>
      <w:proofErr w:type="spellEnd"/>
      <w:r w:rsidRPr="00114F4F">
        <w:rPr>
          <w:rFonts w:eastAsia="Times New Roman"/>
          <w:sz w:val="24"/>
          <w:lang w:eastAsia="en-US"/>
        </w:rPr>
        <w:t xml:space="preserve">., схем. – Режим доступа: по подписке. – URL: </w:t>
      </w:r>
      <w:hyperlink r:id="rId11" w:history="1">
        <w:r w:rsidRPr="003F522E">
          <w:rPr>
            <w:rStyle w:val="a3"/>
            <w:rFonts w:eastAsia="Times New Roman"/>
            <w:sz w:val="24"/>
            <w:lang w:eastAsia="en-US"/>
          </w:rPr>
          <w:t>https://biblioclub.ru/index.php?page=book&amp;id=208688</w:t>
        </w:r>
      </w:hyperlink>
      <w:r>
        <w:rPr>
          <w:rFonts w:eastAsia="Times New Roman"/>
          <w:sz w:val="24"/>
          <w:lang w:eastAsia="en-US"/>
        </w:rPr>
        <w:t xml:space="preserve"> </w:t>
      </w:r>
    </w:p>
    <w:p w:rsidR="00D421D3" w:rsidRPr="001F3B8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1F3B8E">
        <w:rPr>
          <w:rFonts w:eastAsia="Times New Roman"/>
          <w:b/>
          <w:sz w:val="24"/>
          <w:szCs w:val="24"/>
        </w:rPr>
        <w:t>5.2</w:t>
      </w:r>
      <w:r w:rsidRPr="001F3B8E">
        <w:rPr>
          <w:rFonts w:eastAsia="Times New Roman"/>
          <w:sz w:val="24"/>
          <w:szCs w:val="24"/>
        </w:rPr>
        <w:t xml:space="preserve"> </w:t>
      </w:r>
      <w:r w:rsidRPr="001F3B8E">
        <w:rPr>
          <w:rFonts w:eastAsia="Times New Roman"/>
          <w:b/>
          <w:sz w:val="24"/>
          <w:szCs w:val="24"/>
        </w:rPr>
        <w:t>Дополнительная литература:</w:t>
      </w:r>
    </w:p>
    <w:p w:rsidR="005F771B" w:rsidRPr="005F771B" w:rsidRDefault="005F771B" w:rsidP="005F771B">
      <w:pPr>
        <w:widowControl w:val="0"/>
        <w:numPr>
          <w:ilvl w:val="2"/>
          <w:numId w:val="22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5F771B">
        <w:rPr>
          <w:rFonts w:eastAsia="Times New Roman"/>
          <w:sz w:val="24"/>
          <w:lang w:eastAsia="en-US"/>
        </w:rPr>
        <w:t>Китаевская</w:t>
      </w:r>
      <w:proofErr w:type="spellEnd"/>
      <w:r w:rsidRPr="005F771B">
        <w:rPr>
          <w:rFonts w:eastAsia="Times New Roman"/>
          <w:sz w:val="24"/>
          <w:lang w:eastAsia="en-US"/>
        </w:rPr>
        <w:t xml:space="preserve">, Т.Ю. Компьютерная графика и проектирование [Текст] : учеб.- метод. пособие / Т.Ю. </w:t>
      </w:r>
      <w:proofErr w:type="spellStart"/>
      <w:r w:rsidRPr="005F771B">
        <w:rPr>
          <w:rFonts w:eastAsia="Times New Roman"/>
          <w:sz w:val="24"/>
          <w:lang w:eastAsia="en-US"/>
        </w:rPr>
        <w:t>Китаевская</w:t>
      </w:r>
      <w:proofErr w:type="spellEnd"/>
      <w:r w:rsidRPr="005F771B">
        <w:rPr>
          <w:rFonts w:eastAsia="Times New Roman"/>
          <w:sz w:val="24"/>
          <w:lang w:eastAsia="en-US"/>
        </w:rPr>
        <w:t xml:space="preserve"> ; </w:t>
      </w:r>
      <w:proofErr w:type="spellStart"/>
      <w:r w:rsidRPr="005F771B">
        <w:rPr>
          <w:rFonts w:eastAsia="Times New Roman"/>
          <w:sz w:val="24"/>
          <w:lang w:eastAsia="en-US"/>
        </w:rPr>
        <w:t>Тамб</w:t>
      </w:r>
      <w:proofErr w:type="spellEnd"/>
      <w:r w:rsidRPr="005F771B">
        <w:rPr>
          <w:rFonts w:eastAsia="Times New Roman"/>
          <w:sz w:val="24"/>
          <w:lang w:eastAsia="en-US"/>
        </w:rPr>
        <w:t>. гос. ун-т им. Г.Р.Державина</w:t>
      </w:r>
      <w:proofErr w:type="gramStart"/>
      <w:r w:rsidRPr="005F771B">
        <w:rPr>
          <w:rFonts w:eastAsia="Times New Roman"/>
          <w:sz w:val="24"/>
          <w:lang w:eastAsia="en-US"/>
        </w:rPr>
        <w:t xml:space="preserve"> .</w:t>
      </w:r>
      <w:proofErr w:type="gramEnd"/>
      <w:r w:rsidRPr="005F771B">
        <w:rPr>
          <w:rFonts w:eastAsia="Times New Roman"/>
          <w:sz w:val="24"/>
          <w:lang w:eastAsia="en-US"/>
        </w:rPr>
        <w:t>— Тамбов : [</w:t>
      </w:r>
      <w:proofErr w:type="spellStart"/>
      <w:r w:rsidRPr="005F771B">
        <w:rPr>
          <w:rFonts w:eastAsia="Times New Roman"/>
          <w:sz w:val="24"/>
          <w:lang w:eastAsia="en-US"/>
        </w:rPr>
        <w:t>Издат</w:t>
      </w:r>
      <w:proofErr w:type="spellEnd"/>
      <w:r w:rsidRPr="005F771B">
        <w:rPr>
          <w:rFonts w:eastAsia="Times New Roman"/>
          <w:sz w:val="24"/>
          <w:lang w:eastAsia="en-US"/>
        </w:rPr>
        <w:t xml:space="preserve">. дом ТГУ им. Г.Р.Державина], 2010 .— 82 с. </w:t>
      </w:r>
    </w:p>
    <w:p w:rsidR="00DC7C5C" w:rsidRDefault="00DC7C5C" w:rsidP="00426176">
      <w:pPr>
        <w:widowControl w:val="0"/>
        <w:numPr>
          <w:ilvl w:val="2"/>
          <w:numId w:val="22"/>
        </w:numPr>
        <w:tabs>
          <w:tab w:val="left" w:pos="1287"/>
        </w:tabs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r w:rsidRPr="00DC7C5C">
        <w:rPr>
          <w:rFonts w:eastAsia="Times New Roman"/>
          <w:sz w:val="24"/>
          <w:lang w:eastAsia="en-US"/>
        </w:rPr>
        <w:t>Шпаков, П. С. Основы компьютерной графики</w:t>
      </w:r>
      <w:proofErr w:type="gramStart"/>
      <w:r w:rsidRPr="00DC7C5C">
        <w:rPr>
          <w:rFonts w:eastAsia="Times New Roman"/>
          <w:sz w:val="24"/>
          <w:lang w:eastAsia="en-US"/>
        </w:rPr>
        <w:t xml:space="preserve"> :</w:t>
      </w:r>
      <w:proofErr w:type="gramEnd"/>
      <w:r w:rsidRPr="00DC7C5C">
        <w:rPr>
          <w:rFonts w:eastAsia="Times New Roman"/>
          <w:sz w:val="24"/>
          <w:lang w:eastAsia="en-US"/>
        </w:rPr>
        <w:t xml:space="preserve"> учебное пособие / П. С. Шпаков, Ю. Л. Юнаков, М. В. </w:t>
      </w:r>
      <w:proofErr w:type="spellStart"/>
      <w:r w:rsidRPr="00DC7C5C">
        <w:rPr>
          <w:rFonts w:eastAsia="Times New Roman"/>
          <w:sz w:val="24"/>
          <w:lang w:eastAsia="en-US"/>
        </w:rPr>
        <w:t>Шпакова</w:t>
      </w:r>
      <w:proofErr w:type="spellEnd"/>
      <w:r w:rsidRPr="00DC7C5C">
        <w:rPr>
          <w:rFonts w:eastAsia="Times New Roman"/>
          <w:sz w:val="24"/>
          <w:lang w:eastAsia="en-US"/>
        </w:rPr>
        <w:t xml:space="preserve"> ; Сибирский федеральный университет. – Красноярск</w:t>
      </w:r>
      <w:proofErr w:type="gramStart"/>
      <w:r w:rsidRPr="00DC7C5C">
        <w:rPr>
          <w:rFonts w:eastAsia="Times New Roman"/>
          <w:sz w:val="24"/>
          <w:lang w:eastAsia="en-US"/>
        </w:rPr>
        <w:t xml:space="preserve"> :</w:t>
      </w:r>
      <w:proofErr w:type="gramEnd"/>
      <w:r w:rsidRPr="00DC7C5C">
        <w:rPr>
          <w:rFonts w:eastAsia="Times New Roman"/>
          <w:sz w:val="24"/>
          <w:lang w:eastAsia="en-US"/>
        </w:rPr>
        <w:t xml:space="preserve"> Сибирский федеральный университет (СФУ), 2014. – 398 с.</w:t>
      </w:r>
      <w:proofErr w:type="gramStart"/>
      <w:r w:rsidRPr="00DC7C5C">
        <w:rPr>
          <w:rFonts w:eastAsia="Times New Roman"/>
          <w:sz w:val="24"/>
          <w:lang w:eastAsia="en-US"/>
        </w:rPr>
        <w:t xml:space="preserve"> :</w:t>
      </w:r>
      <w:proofErr w:type="gramEnd"/>
      <w:r w:rsidRPr="00DC7C5C">
        <w:rPr>
          <w:rFonts w:eastAsia="Times New Roman"/>
          <w:sz w:val="24"/>
          <w:lang w:eastAsia="en-US"/>
        </w:rPr>
        <w:t xml:space="preserve"> табл., схем. – Режим доступа: по подписке. – URL: </w:t>
      </w:r>
      <w:hyperlink r:id="rId12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https://biblioclub.ru/index.php?page=book&amp;id=364588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</w:p>
    <w:p w:rsidR="00D421D3" w:rsidRPr="000F256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F256B">
        <w:rPr>
          <w:rFonts w:eastAsia="Times New Roman"/>
          <w:b/>
          <w:sz w:val="24"/>
          <w:szCs w:val="24"/>
        </w:rPr>
        <w:t>5.3</w:t>
      </w:r>
      <w:r w:rsidRPr="000F256B">
        <w:rPr>
          <w:rFonts w:eastAsia="Times New Roman"/>
          <w:sz w:val="24"/>
          <w:szCs w:val="24"/>
        </w:rPr>
        <w:t xml:space="preserve"> </w:t>
      </w:r>
      <w:r w:rsidRPr="000F256B">
        <w:rPr>
          <w:rFonts w:eastAsia="Times New Roman"/>
          <w:b/>
          <w:sz w:val="24"/>
          <w:szCs w:val="24"/>
        </w:rPr>
        <w:t>Иные источники:</w:t>
      </w:r>
    </w:p>
    <w:p w:rsidR="00426176" w:rsidRPr="00426176" w:rsidRDefault="00426176" w:rsidP="00426176">
      <w:pPr>
        <w:widowControl w:val="0"/>
        <w:autoSpaceDE w:val="0"/>
        <w:autoSpaceDN w:val="0"/>
        <w:spacing w:line="272" w:lineRule="exact"/>
        <w:ind w:left="950"/>
        <w:jc w:val="left"/>
        <w:rPr>
          <w:rFonts w:eastAsia="Times New Roman"/>
          <w:sz w:val="24"/>
          <w:szCs w:val="24"/>
          <w:lang w:eastAsia="en-US"/>
        </w:rPr>
      </w:pPr>
      <w:r w:rsidRPr="00426176">
        <w:rPr>
          <w:rFonts w:eastAsia="Times New Roman"/>
          <w:sz w:val="24"/>
          <w:szCs w:val="24"/>
          <w:lang w:eastAsia="en-US"/>
        </w:rPr>
        <w:t>Интернет-ресурсы</w:t>
      </w:r>
    </w:p>
    <w:p w:rsidR="00426176" w:rsidRPr="00386B47" w:rsidRDefault="00470E61" w:rsidP="00426176">
      <w:pPr>
        <w:pStyle w:val="a4"/>
        <w:widowControl w:val="0"/>
        <w:numPr>
          <w:ilvl w:val="0"/>
          <w:numId w:val="23"/>
        </w:numPr>
        <w:autoSpaceDE w:val="0"/>
        <w:autoSpaceDN w:val="0"/>
        <w:ind w:left="709" w:firstLine="0"/>
        <w:jc w:val="both"/>
        <w:rPr>
          <w:rFonts w:eastAsia="Times New Roman"/>
          <w:lang w:eastAsia="en-US"/>
        </w:rPr>
      </w:pPr>
      <w:hyperlink r:id="rId13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http://www.urbanistika.ru/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  <w:r w:rsidR="00386B47" w:rsidRPr="00386B47">
        <w:rPr>
          <w:rFonts w:eastAsia="Times New Roman"/>
          <w:sz w:val="24"/>
          <w:lang w:eastAsia="en-US"/>
        </w:rPr>
        <w:t xml:space="preserve">- </w:t>
      </w:r>
      <w:r w:rsidR="00426176" w:rsidRPr="00386B47">
        <w:rPr>
          <w:rFonts w:eastAsia="Times New Roman"/>
          <w:sz w:val="24"/>
          <w:lang w:eastAsia="en-US"/>
        </w:rPr>
        <w:t>Российский государственный научно-</w:t>
      </w:r>
      <w:r w:rsidR="00426176" w:rsidRPr="00386B47">
        <w:rPr>
          <w:rFonts w:eastAsia="Times New Roman"/>
          <w:spacing w:val="-57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исследовательский</w:t>
      </w:r>
      <w:r w:rsidR="00426176" w:rsidRPr="00386B47">
        <w:rPr>
          <w:rFonts w:eastAsia="Times New Roman"/>
          <w:spacing w:val="-2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и</w:t>
      </w:r>
      <w:r w:rsidR="00426176" w:rsidRPr="00386B47">
        <w:rPr>
          <w:rFonts w:eastAsia="Times New Roman"/>
          <w:spacing w:val="-5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проектный</w:t>
      </w:r>
      <w:r w:rsidR="00426176" w:rsidRPr="00386B47">
        <w:rPr>
          <w:rFonts w:eastAsia="Times New Roman"/>
          <w:spacing w:val="-1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институт</w:t>
      </w:r>
      <w:r w:rsidR="00426176" w:rsidRPr="00386B47">
        <w:rPr>
          <w:rFonts w:eastAsia="Times New Roman"/>
          <w:spacing w:val="3"/>
          <w:sz w:val="24"/>
          <w:lang w:eastAsia="en-US"/>
        </w:rPr>
        <w:t xml:space="preserve"> </w:t>
      </w:r>
      <w:proofErr w:type="spellStart"/>
      <w:r w:rsidR="00426176" w:rsidRPr="00386B47">
        <w:rPr>
          <w:rFonts w:eastAsia="Times New Roman"/>
          <w:sz w:val="24"/>
          <w:lang w:eastAsia="en-US"/>
        </w:rPr>
        <w:t>урбанистики</w:t>
      </w:r>
      <w:proofErr w:type="spellEnd"/>
      <w:r w:rsidR="00426176" w:rsidRPr="00386B47">
        <w:rPr>
          <w:rFonts w:eastAsia="Times New Roman"/>
          <w:spacing w:val="-4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ФГУП</w:t>
      </w:r>
      <w:r w:rsidR="00426176" w:rsidRPr="00386B47">
        <w:rPr>
          <w:rFonts w:eastAsia="Times New Roman"/>
          <w:spacing w:val="-2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"</w:t>
      </w:r>
      <w:proofErr w:type="spellStart"/>
      <w:r w:rsidR="00426176" w:rsidRPr="00386B47">
        <w:rPr>
          <w:rFonts w:eastAsia="Times New Roman"/>
          <w:sz w:val="24"/>
          <w:lang w:eastAsia="en-US"/>
        </w:rPr>
        <w:t>РосНИПИ</w:t>
      </w:r>
      <w:proofErr w:type="spellEnd"/>
      <w:r w:rsidR="00426176" w:rsidRPr="00386B47">
        <w:rPr>
          <w:rFonts w:eastAsia="Times New Roman"/>
          <w:spacing w:val="-2"/>
          <w:sz w:val="24"/>
          <w:lang w:eastAsia="en-US"/>
        </w:rPr>
        <w:t xml:space="preserve"> </w:t>
      </w:r>
      <w:proofErr w:type="spellStart"/>
      <w:r w:rsidR="00426176" w:rsidRPr="00386B47">
        <w:rPr>
          <w:rFonts w:eastAsia="Times New Roman"/>
          <w:sz w:val="24"/>
          <w:lang w:eastAsia="en-US"/>
        </w:rPr>
        <w:t>Урбанистики</w:t>
      </w:r>
      <w:proofErr w:type="spellEnd"/>
      <w:r w:rsidR="00426176" w:rsidRPr="00386B47">
        <w:rPr>
          <w:rFonts w:eastAsia="Times New Roman"/>
          <w:sz w:val="24"/>
          <w:lang w:eastAsia="en-US"/>
        </w:rPr>
        <w:t>"</w:t>
      </w:r>
    </w:p>
    <w:p w:rsidR="00426176" w:rsidRPr="00426176" w:rsidRDefault="00470E61" w:rsidP="00426176">
      <w:pPr>
        <w:pStyle w:val="a4"/>
        <w:widowControl w:val="0"/>
        <w:numPr>
          <w:ilvl w:val="0"/>
          <w:numId w:val="23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hyperlink r:id="rId14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www.gis.cek.ru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-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сайт,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посвященный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ГИС-технологиям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(программное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обеспечение, прикладные решения, GPS, диспетчерские системы слежения, геодезическое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оборудование</w:t>
      </w:r>
      <w:r w:rsidR="00426176" w:rsidRPr="00426176">
        <w:rPr>
          <w:rFonts w:eastAsia="Times New Roman"/>
          <w:spacing w:val="-4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...)</w:t>
      </w:r>
    </w:p>
    <w:p w:rsidR="00426176" w:rsidRPr="00426176" w:rsidRDefault="00470E61" w:rsidP="00426176">
      <w:pPr>
        <w:pStyle w:val="a4"/>
        <w:widowControl w:val="0"/>
        <w:numPr>
          <w:ilvl w:val="0"/>
          <w:numId w:val="23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hyperlink r:id="rId15" w:history="1">
        <w:r w:rsidR="00426176" w:rsidRPr="00426176">
          <w:rPr>
            <w:rStyle w:val="a3"/>
            <w:rFonts w:eastAsia="Times New Roman"/>
            <w:sz w:val="24"/>
            <w:lang w:eastAsia="en-US"/>
          </w:rPr>
          <w:t>www.cad.cek.ru</w:t>
        </w:r>
      </w:hyperlink>
      <w:r w:rsidR="00426176" w:rsidRPr="00426176">
        <w:rPr>
          <w:rFonts w:eastAsia="Times New Roman"/>
          <w:color w:val="006FC0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-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сайт,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посвященный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САПР-технологиям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(программное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обеспечение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для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машиностроения,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приборостроения,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строительства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и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архитектуры,</w:t>
      </w:r>
      <w:r w:rsidR="00426176" w:rsidRPr="00426176">
        <w:rPr>
          <w:rFonts w:eastAsia="Times New Roman"/>
          <w:spacing w:val="-57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оборудование,</w:t>
      </w:r>
      <w:r w:rsidR="00426176" w:rsidRPr="00426176">
        <w:rPr>
          <w:rFonts w:eastAsia="Times New Roman"/>
          <w:spacing w:val="-2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станки</w:t>
      </w:r>
      <w:r w:rsidR="00426176" w:rsidRPr="00426176">
        <w:rPr>
          <w:rFonts w:eastAsia="Times New Roman"/>
          <w:spacing w:val="3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</w:t>
      </w:r>
      <w:r w:rsidR="00426176" w:rsidRPr="00426176">
        <w:rPr>
          <w:rFonts w:eastAsia="Times New Roman"/>
          <w:spacing w:val="-5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ЧПУ,</w:t>
      </w:r>
      <w:r w:rsidR="00426176" w:rsidRPr="00426176">
        <w:rPr>
          <w:rFonts w:eastAsia="Times New Roman"/>
          <w:spacing w:val="4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консалтинг</w:t>
      </w:r>
      <w:r w:rsidR="00426176" w:rsidRPr="00426176">
        <w:rPr>
          <w:rFonts w:eastAsia="Times New Roman"/>
          <w:spacing w:val="-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и</w:t>
      </w:r>
      <w:r w:rsidR="00426176" w:rsidRPr="00426176">
        <w:rPr>
          <w:rFonts w:eastAsia="Times New Roman"/>
          <w:spacing w:val="-3"/>
          <w:sz w:val="24"/>
          <w:lang w:eastAsia="en-US"/>
        </w:rPr>
        <w:t xml:space="preserve"> </w:t>
      </w:r>
      <w:proofErr w:type="spellStart"/>
      <w:r w:rsidR="00426176" w:rsidRPr="00426176">
        <w:rPr>
          <w:rFonts w:eastAsia="Times New Roman"/>
          <w:sz w:val="24"/>
          <w:lang w:eastAsia="en-US"/>
        </w:rPr>
        <w:t>инжениринг</w:t>
      </w:r>
      <w:proofErr w:type="spellEnd"/>
      <w:r w:rsidR="00426176" w:rsidRPr="00426176">
        <w:rPr>
          <w:rFonts w:eastAsia="Times New Roman"/>
          <w:sz w:val="24"/>
          <w:lang w:eastAsia="en-US"/>
        </w:rPr>
        <w:t>,</w:t>
      </w:r>
      <w:r w:rsidR="00426176" w:rsidRPr="00426176">
        <w:rPr>
          <w:rFonts w:eastAsia="Times New Roman"/>
          <w:spacing w:val="-5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обучение...)</w:t>
      </w:r>
    </w:p>
    <w:p w:rsidR="00426176" w:rsidRDefault="00426176" w:rsidP="00D421D3">
      <w:pPr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470E6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val="en-US" w:eastAsia="en-US"/>
        </w:rPr>
        <w:t>Kaspersky</w:t>
      </w:r>
      <w:r w:rsidRPr="0067052F">
        <w:rPr>
          <w:rFonts w:eastAsia="Times New Roman"/>
          <w:spacing w:val="33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Endpoint</w:t>
      </w:r>
      <w:r w:rsidRPr="0067052F">
        <w:rPr>
          <w:rFonts w:eastAsia="Times New Roman"/>
          <w:spacing w:val="44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Security</w:t>
      </w:r>
      <w:r w:rsidRPr="0067052F">
        <w:rPr>
          <w:rFonts w:eastAsia="Times New Roman"/>
          <w:spacing w:val="3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для</w:t>
      </w:r>
      <w:r w:rsidRPr="0067052F">
        <w:rPr>
          <w:rFonts w:eastAsia="Times New Roman"/>
          <w:sz w:val="24"/>
          <w:lang w:val="en-US" w:eastAsia="en-US"/>
        </w:rPr>
        <w:tab/>
      </w:r>
      <w:r w:rsidRPr="0067052F">
        <w:rPr>
          <w:rFonts w:eastAsia="Times New Roman"/>
          <w:sz w:val="24"/>
          <w:lang w:eastAsia="en-US"/>
        </w:rPr>
        <w:t>бизнеса</w:t>
      </w:r>
      <w:r w:rsidRPr="0067052F">
        <w:rPr>
          <w:rFonts w:eastAsia="Times New Roman"/>
          <w:spacing w:val="3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–</w:t>
      </w:r>
      <w:r w:rsidRPr="0067052F">
        <w:rPr>
          <w:rFonts w:eastAsia="Times New Roman"/>
          <w:spacing w:val="43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Стандартный</w:t>
      </w:r>
      <w:r w:rsidRPr="0067052F">
        <w:rPr>
          <w:rFonts w:eastAsia="Times New Roman"/>
          <w:spacing w:val="4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Russian</w:t>
      </w:r>
      <w:r w:rsidRPr="0067052F">
        <w:rPr>
          <w:rFonts w:eastAsia="Times New Roman"/>
          <w:spacing w:val="37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Edition.</w:t>
      </w:r>
      <w:r w:rsidRPr="0067052F">
        <w:rPr>
          <w:rFonts w:eastAsia="Times New Roman"/>
          <w:spacing w:val="4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1500-2499</w:t>
      </w:r>
      <w:r w:rsidRPr="0067052F">
        <w:rPr>
          <w:rFonts w:eastAsia="Times New Roman"/>
          <w:spacing w:val="-57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Node</w:t>
      </w:r>
      <w:proofErr w:type="spellEnd"/>
      <w:r w:rsidRPr="0067052F">
        <w:rPr>
          <w:rFonts w:eastAsia="Times New Roman"/>
          <w:sz w:val="24"/>
          <w:lang w:eastAsia="en-US"/>
        </w:rPr>
        <w:t xml:space="preserve"> 1</w:t>
      </w:r>
      <w:r w:rsidRPr="0067052F">
        <w:rPr>
          <w:rFonts w:eastAsia="Times New Roman"/>
          <w:spacing w:val="-3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year</w:t>
      </w:r>
      <w:proofErr w:type="spellEnd"/>
      <w:r w:rsidRPr="0067052F">
        <w:rPr>
          <w:rFonts w:eastAsia="Times New Roman"/>
          <w:spacing w:val="3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Educational</w:t>
      </w:r>
      <w:proofErr w:type="spellEnd"/>
      <w:r w:rsidRPr="0067052F">
        <w:rPr>
          <w:rFonts w:eastAsia="Times New Roman"/>
          <w:spacing w:val="-7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Renewal</w:t>
      </w:r>
      <w:proofErr w:type="spellEnd"/>
      <w:r w:rsidRPr="0067052F">
        <w:rPr>
          <w:rFonts w:eastAsia="Times New Roman"/>
          <w:spacing w:val="-3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Licence</w:t>
      </w:r>
      <w:proofErr w:type="spellEnd"/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eastAsia="en-US"/>
        </w:rPr>
        <w:t>Операционная</w:t>
      </w:r>
      <w:r w:rsidRPr="0067052F">
        <w:rPr>
          <w:rFonts w:eastAsia="Times New Roman"/>
          <w:spacing w:val="-1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система</w:t>
      </w:r>
      <w:r w:rsidRPr="0067052F">
        <w:rPr>
          <w:rFonts w:eastAsia="Times New Roman"/>
          <w:spacing w:val="-6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Microsoft</w:t>
      </w:r>
      <w:r w:rsidRPr="0067052F">
        <w:rPr>
          <w:rFonts w:eastAsia="Times New Roman"/>
          <w:spacing w:val="4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Windows</w:t>
      </w:r>
      <w:r w:rsidRPr="0067052F">
        <w:rPr>
          <w:rFonts w:eastAsia="Times New Roman"/>
          <w:spacing w:val="-6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10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val="en-US" w:eastAsia="en-US"/>
        </w:rPr>
      </w:pPr>
      <w:r w:rsidRPr="0067052F">
        <w:rPr>
          <w:rFonts w:eastAsia="Times New Roman"/>
          <w:sz w:val="24"/>
          <w:lang w:val="en-US" w:eastAsia="en-US"/>
        </w:rPr>
        <w:t>Adobe</w:t>
      </w:r>
      <w:r w:rsidRPr="0067052F">
        <w:rPr>
          <w:rFonts w:eastAsia="Times New Roman"/>
          <w:spacing w:val="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Reader</w:t>
      </w:r>
      <w:r w:rsidRPr="0067052F">
        <w:rPr>
          <w:rFonts w:eastAsia="Times New Roman"/>
          <w:spacing w:val="1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XI</w:t>
      </w:r>
      <w:r w:rsidRPr="0067052F">
        <w:rPr>
          <w:rFonts w:eastAsia="Times New Roman"/>
          <w:spacing w:val="1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(11.0.08)</w:t>
      </w:r>
      <w:r w:rsidRPr="0067052F">
        <w:rPr>
          <w:rFonts w:eastAsia="Times New Roman"/>
          <w:spacing w:val="13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-</w:t>
      </w:r>
      <w:r w:rsidRPr="0067052F">
        <w:rPr>
          <w:rFonts w:eastAsia="Times New Roman"/>
          <w:spacing w:val="11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Russian</w:t>
      </w:r>
      <w:r w:rsidRPr="0067052F">
        <w:rPr>
          <w:rFonts w:eastAsia="Times New Roman"/>
          <w:spacing w:val="9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Adobe</w:t>
      </w:r>
      <w:r w:rsidRPr="0067052F">
        <w:rPr>
          <w:rFonts w:eastAsia="Times New Roman"/>
          <w:spacing w:val="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Systems</w:t>
      </w:r>
      <w:r w:rsidRPr="0067052F">
        <w:rPr>
          <w:rFonts w:eastAsia="Times New Roman"/>
          <w:spacing w:val="7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Incorporated</w:t>
      </w:r>
      <w:r w:rsidRPr="0067052F">
        <w:rPr>
          <w:rFonts w:eastAsia="Times New Roman"/>
          <w:spacing w:val="9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10.11.2014</w:t>
      </w:r>
      <w:r w:rsidRPr="0067052F">
        <w:rPr>
          <w:rFonts w:eastAsia="Times New Roman"/>
          <w:spacing w:val="4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187,</w:t>
      </w:r>
      <w:r w:rsidRPr="0067052F">
        <w:rPr>
          <w:rFonts w:eastAsia="Times New Roman"/>
          <w:spacing w:val="11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00</w:t>
      </w:r>
      <w:r w:rsidRPr="0067052F">
        <w:rPr>
          <w:rFonts w:eastAsia="Times New Roman"/>
          <w:spacing w:val="9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MB</w:t>
      </w:r>
      <w:r w:rsidRPr="0067052F">
        <w:rPr>
          <w:rFonts w:eastAsia="Times New Roman"/>
          <w:spacing w:val="-57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11.0.08</w:t>
      </w:r>
    </w:p>
    <w:p w:rsidR="0067052F" w:rsidRPr="0067052F" w:rsidRDefault="0067052F" w:rsidP="00C2411A">
      <w:pPr>
        <w:widowControl w:val="0"/>
        <w:tabs>
          <w:tab w:val="left" w:pos="1134"/>
        </w:tabs>
        <w:autoSpaceDE w:val="0"/>
        <w:autoSpaceDN w:val="0"/>
        <w:ind w:left="709"/>
        <w:jc w:val="left"/>
        <w:rPr>
          <w:rFonts w:eastAsia="Times New Roman"/>
          <w:sz w:val="24"/>
          <w:szCs w:val="24"/>
          <w:lang w:eastAsia="en-US"/>
        </w:rPr>
      </w:pPr>
      <w:r w:rsidRPr="0067052F">
        <w:rPr>
          <w:rFonts w:ascii="Symbol" w:eastAsia="Times New Roman" w:hAnsi="Symbol"/>
          <w:sz w:val="24"/>
          <w:szCs w:val="24"/>
          <w:lang w:eastAsia="en-US"/>
        </w:rPr>
        <w:t></w:t>
      </w:r>
      <w:r w:rsidRPr="0067052F">
        <w:rPr>
          <w:rFonts w:eastAsia="Times New Roman"/>
          <w:sz w:val="24"/>
          <w:szCs w:val="24"/>
          <w:lang w:eastAsia="en-US"/>
        </w:rPr>
        <w:tab/>
        <w:t>7-Zip</w:t>
      </w:r>
      <w:r w:rsidRPr="006705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67052F">
        <w:rPr>
          <w:rFonts w:eastAsia="Times New Roman"/>
          <w:sz w:val="24"/>
          <w:szCs w:val="24"/>
          <w:lang w:eastAsia="en-US"/>
        </w:rPr>
        <w:t>9.20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eastAsia="en-US"/>
        </w:rPr>
        <w:t>Microsoft</w:t>
      </w:r>
      <w:r w:rsidRPr="0067052F">
        <w:rPr>
          <w:rFonts w:eastAsia="Times New Roman"/>
          <w:spacing w:val="1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Office</w:t>
      </w:r>
      <w:r w:rsidRPr="0067052F">
        <w:rPr>
          <w:rFonts w:eastAsia="Times New Roman"/>
          <w:spacing w:val="-4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Профессиональный</w:t>
      </w:r>
      <w:r w:rsidRPr="0067052F">
        <w:rPr>
          <w:rFonts w:eastAsia="Times New Roman"/>
          <w:spacing w:val="-1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плюс</w:t>
      </w:r>
      <w:r w:rsidRPr="0067052F">
        <w:rPr>
          <w:rFonts w:eastAsia="Times New Roman"/>
          <w:spacing w:val="-4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2007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val="en-US" w:eastAsia="en-US"/>
        </w:rPr>
        <w:t>Corel Draw X8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val="en-US" w:eastAsia="en-US"/>
        </w:rPr>
        <w:t>MapInfo Pro 9.0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C4D0E" w:rsidRPr="0049009D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96405" w:rsidRPr="0049009D" w:rsidRDefault="00C96405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C96405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C96405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C96405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96405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C96405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96405" w:rsidTr="00C96405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C96405" w:rsidRDefault="00C96405" w:rsidP="00C96405">
            <w:pPr>
              <w:numPr>
                <w:ilvl w:val="0"/>
                <w:numId w:val="2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C96405" w:rsidRDefault="00C96405" w:rsidP="00C96405">
            <w:pPr>
              <w:numPr>
                <w:ilvl w:val="0"/>
                <w:numId w:val="2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before="40" w:after="40" w:line="192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C96405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C96405" w:rsidRDefault="00470E61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C96405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C96405" w:rsidRDefault="00470E61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C96405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C96405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96405" w:rsidRDefault="00C96405" w:rsidP="00C96405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96405" w:rsidRDefault="00C96405" w:rsidP="00C96405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lastRenderedPageBreak/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C96405" w:rsidRDefault="00C96405" w:rsidP="00C96405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after="40" w:line="216" w:lineRule="auto"/>
              <w:ind w:left="-57" w:right="-113"/>
              <w:rPr>
                <w:rStyle w:val="af5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33" w:history="1"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C96405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C96405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C96405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C96405" w:rsidRDefault="00C96405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Журналы </w:t>
            </w:r>
            <w:r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5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after="40" w:line="216" w:lineRule="auto"/>
              <w:ind w:left="-57" w:right="-113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C96405" w:rsidRDefault="00C96405">
            <w:pPr>
              <w:spacing w:after="40" w:line="216" w:lineRule="auto"/>
              <w:ind w:left="-57" w:right="-113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470E61">
            <w:pPr>
              <w:spacing w:line="192" w:lineRule="auto"/>
              <w:ind w:left="-57" w:right="-57"/>
              <w:rPr>
                <w:rFonts w:eastAsia="Times New Roman"/>
                <w:sz w:val="24"/>
                <w:szCs w:val="24"/>
                <w:lang w:eastAsia="en-US"/>
              </w:rPr>
            </w:pPr>
            <w:hyperlink r:id="rId35" w:history="1">
              <w:r w:rsidR="00C96405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96405" w:rsidTr="00C96405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 w:rsidP="00C96405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05" w:rsidRDefault="00C96405">
            <w:pPr>
              <w:spacing w:line="192" w:lineRule="auto"/>
              <w:ind w:left="-57" w:right="-57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2C4D0E" w:rsidRPr="00C96405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AD" w:rsidRDefault="00B01AAD" w:rsidP="00D421D3">
      <w:r>
        <w:separator/>
      </w:r>
    </w:p>
  </w:endnote>
  <w:endnote w:type="continuationSeparator" w:id="0">
    <w:p w:rsidR="00B01AAD" w:rsidRDefault="00B01AA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AD" w:rsidRDefault="00B01AAD" w:rsidP="00D421D3">
      <w:r>
        <w:separator/>
      </w:r>
    </w:p>
  </w:footnote>
  <w:footnote w:type="continuationSeparator" w:id="0">
    <w:p w:rsidR="00B01AAD" w:rsidRDefault="00B01AA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2241"/>
    <w:multiLevelType w:val="hybridMultilevel"/>
    <w:tmpl w:val="B262D4AA"/>
    <w:lvl w:ilvl="0" w:tplc="3F74C6F4">
      <w:start w:val="1"/>
      <w:numFmt w:val="decimal"/>
      <w:lvlText w:val="%1)"/>
      <w:lvlJc w:val="left"/>
      <w:pPr>
        <w:ind w:left="667" w:hanging="428"/>
      </w:pPr>
      <w:rPr>
        <w:rFonts w:hint="default"/>
        <w:w w:val="99"/>
        <w:lang w:val="ru-RU" w:eastAsia="en-US" w:bidi="ar-SA"/>
      </w:rPr>
    </w:lvl>
    <w:lvl w:ilvl="1" w:tplc="F40E4EB4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C5C81E4E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78CDBA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20A6F6A2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282EED12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7CB49C12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EFBEE690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D6C28340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">
    <w:nsid w:val="0D175375"/>
    <w:multiLevelType w:val="hybridMultilevel"/>
    <w:tmpl w:val="F8289FD0"/>
    <w:lvl w:ilvl="0" w:tplc="93BE84C2">
      <w:start w:val="1"/>
      <w:numFmt w:val="decimal"/>
      <w:lvlText w:val="%1."/>
      <w:lvlJc w:val="left"/>
      <w:pPr>
        <w:ind w:left="23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B65176">
      <w:numFmt w:val="bullet"/>
      <w:lvlText w:val="•"/>
      <w:lvlJc w:val="left"/>
      <w:pPr>
        <w:ind w:left="1216" w:hanging="303"/>
      </w:pPr>
      <w:rPr>
        <w:rFonts w:hint="default"/>
        <w:lang w:val="ru-RU" w:eastAsia="en-US" w:bidi="ar-SA"/>
      </w:rPr>
    </w:lvl>
    <w:lvl w:ilvl="2" w:tplc="97B81A66">
      <w:numFmt w:val="bullet"/>
      <w:lvlText w:val="•"/>
      <w:lvlJc w:val="left"/>
      <w:pPr>
        <w:ind w:left="2192" w:hanging="303"/>
      </w:pPr>
      <w:rPr>
        <w:rFonts w:hint="default"/>
        <w:lang w:val="ru-RU" w:eastAsia="en-US" w:bidi="ar-SA"/>
      </w:rPr>
    </w:lvl>
    <w:lvl w:ilvl="3" w:tplc="0542FDD6">
      <w:numFmt w:val="bullet"/>
      <w:lvlText w:val="•"/>
      <w:lvlJc w:val="left"/>
      <w:pPr>
        <w:ind w:left="3169" w:hanging="303"/>
      </w:pPr>
      <w:rPr>
        <w:rFonts w:hint="default"/>
        <w:lang w:val="ru-RU" w:eastAsia="en-US" w:bidi="ar-SA"/>
      </w:rPr>
    </w:lvl>
    <w:lvl w:ilvl="4" w:tplc="C6CE75FA">
      <w:numFmt w:val="bullet"/>
      <w:lvlText w:val="•"/>
      <w:lvlJc w:val="left"/>
      <w:pPr>
        <w:ind w:left="4145" w:hanging="303"/>
      </w:pPr>
      <w:rPr>
        <w:rFonts w:hint="default"/>
        <w:lang w:val="ru-RU" w:eastAsia="en-US" w:bidi="ar-SA"/>
      </w:rPr>
    </w:lvl>
    <w:lvl w:ilvl="5" w:tplc="84F8AA64">
      <w:numFmt w:val="bullet"/>
      <w:lvlText w:val="•"/>
      <w:lvlJc w:val="left"/>
      <w:pPr>
        <w:ind w:left="5122" w:hanging="303"/>
      </w:pPr>
      <w:rPr>
        <w:rFonts w:hint="default"/>
        <w:lang w:val="ru-RU" w:eastAsia="en-US" w:bidi="ar-SA"/>
      </w:rPr>
    </w:lvl>
    <w:lvl w:ilvl="6" w:tplc="41D60888">
      <w:numFmt w:val="bullet"/>
      <w:lvlText w:val="•"/>
      <w:lvlJc w:val="left"/>
      <w:pPr>
        <w:ind w:left="6098" w:hanging="303"/>
      </w:pPr>
      <w:rPr>
        <w:rFonts w:hint="default"/>
        <w:lang w:val="ru-RU" w:eastAsia="en-US" w:bidi="ar-SA"/>
      </w:rPr>
    </w:lvl>
    <w:lvl w:ilvl="7" w:tplc="BAD6347E">
      <w:numFmt w:val="bullet"/>
      <w:lvlText w:val="•"/>
      <w:lvlJc w:val="left"/>
      <w:pPr>
        <w:ind w:left="7074" w:hanging="303"/>
      </w:pPr>
      <w:rPr>
        <w:rFonts w:hint="default"/>
        <w:lang w:val="ru-RU" w:eastAsia="en-US" w:bidi="ar-SA"/>
      </w:rPr>
    </w:lvl>
    <w:lvl w:ilvl="8" w:tplc="0E4E20D8">
      <w:numFmt w:val="bullet"/>
      <w:lvlText w:val="•"/>
      <w:lvlJc w:val="left"/>
      <w:pPr>
        <w:ind w:left="8051" w:hanging="303"/>
      </w:pPr>
      <w:rPr>
        <w:rFonts w:hint="default"/>
        <w:lang w:val="ru-RU" w:eastAsia="en-US" w:bidi="ar-SA"/>
      </w:rPr>
    </w:lvl>
  </w:abstractNum>
  <w:abstractNum w:abstractNumId="2">
    <w:nsid w:val="0EF16DD2"/>
    <w:multiLevelType w:val="hybridMultilevel"/>
    <w:tmpl w:val="E33E71B2"/>
    <w:lvl w:ilvl="0" w:tplc="15465BA2">
      <w:start w:val="1"/>
      <w:numFmt w:val="decimal"/>
      <w:lvlText w:val="%1)"/>
      <w:lvlJc w:val="left"/>
      <w:pPr>
        <w:ind w:left="701" w:hanging="4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7083FC">
      <w:numFmt w:val="bullet"/>
      <w:lvlText w:val="•"/>
      <w:lvlJc w:val="left"/>
      <w:pPr>
        <w:ind w:left="1630" w:hanging="462"/>
      </w:pPr>
      <w:rPr>
        <w:rFonts w:hint="default"/>
        <w:lang w:val="ru-RU" w:eastAsia="en-US" w:bidi="ar-SA"/>
      </w:rPr>
    </w:lvl>
    <w:lvl w:ilvl="2" w:tplc="B9EAD3F2">
      <w:numFmt w:val="bullet"/>
      <w:lvlText w:val="•"/>
      <w:lvlJc w:val="left"/>
      <w:pPr>
        <w:ind w:left="2560" w:hanging="462"/>
      </w:pPr>
      <w:rPr>
        <w:rFonts w:hint="default"/>
        <w:lang w:val="ru-RU" w:eastAsia="en-US" w:bidi="ar-SA"/>
      </w:rPr>
    </w:lvl>
    <w:lvl w:ilvl="3" w:tplc="6854F5E8">
      <w:numFmt w:val="bullet"/>
      <w:lvlText w:val="•"/>
      <w:lvlJc w:val="left"/>
      <w:pPr>
        <w:ind w:left="3491" w:hanging="462"/>
      </w:pPr>
      <w:rPr>
        <w:rFonts w:hint="default"/>
        <w:lang w:val="ru-RU" w:eastAsia="en-US" w:bidi="ar-SA"/>
      </w:rPr>
    </w:lvl>
    <w:lvl w:ilvl="4" w:tplc="5E44D532">
      <w:numFmt w:val="bullet"/>
      <w:lvlText w:val="•"/>
      <w:lvlJc w:val="left"/>
      <w:pPr>
        <w:ind w:left="4421" w:hanging="462"/>
      </w:pPr>
      <w:rPr>
        <w:rFonts w:hint="default"/>
        <w:lang w:val="ru-RU" w:eastAsia="en-US" w:bidi="ar-SA"/>
      </w:rPr>
    </w:lvl>
    <w:lvl w:ilvl="5" w:tplc="8D16FBE6">
      <w:numFmt w:val="bullet"/>
      <w:lvlText w:val="•"/>
      <w:lvlJc w:val="left"/>
      <w:pPr>
        <w:ind w:left="5352" w:hanging="462"/>
      </w:pPr>
      <w:rPr>
        <w:rFonts w:hint="default"/>
        <w:lang w:val="ru-RU" w:eastAsia="en-US" w:bidi="ar-SA"/>
      </w:rPr>
    </w:lvl>
    <w:lvl w:ilvl="6" w:tplc="37EE35F6">
      <w:numFmt w:val="bullet"/>
      <w:lvlText w:val="•"/>
      <w:lvlJc w:val="left"/>
      <w:pPr>
        <w:ind w:left="6282" w:hanging="462"/>
      </w:pPr>
      <w:rPr>
        <w:rFonts w:hint="default"/>
        <w:lang w:val="ru-RU" w:eastAsia="en-US" w:bidi="ar-SA"/>
      </w:rPr>
    </w:lvl>
    <w:lvl w:ilvl="7" w:tplc="ACC24200">
      <w:numFmt w:val="bullet"/>
      <w:lvlText w:val="•"/>
      <w:lvlJc w:val="left"/>
      <w:pPr>
        <w:ind w:left="7212" w:hanging="462"/>
      </w:pPr>
      <w:rPr>
        <w:rFonts w:hint="default"/>
        <w:lang w:val="ru-RU" w:eastAsia="en-US" w:bidi="ar-SA"/>
      </w:rPr>
    </w:lvl>
    <w:lvl w:ilvl="8" w:tplc="521C7C9C">
      <w:numFmt w:val="bullet"/>
      <w:lvlText w:val="•"/>
      <w:lvlJc w:val="left"/>
      <w:pPr>
        <w:ind w:left="8143" w:hanging="462"/>
      </w:pPr>
      <w:rPr>
        <w:rFonts w:hint="default"/>
        <w:lang w:val="ru-RU" w:eastAsia="en-US" w:bidi="ar-SA"/>
      </w:rPr>
    </w:lvl>
  </w:abstractNum>
  <w:abstractNum w:abstractNumId="3">
    <w:nsid w:val="14A7734F"/>
    <w:multiLevelType w:val="multilevel"/>
    <w:tmpl w:val="D3B2ECD0"/>
    <w:lvl w:ilvl="0">
      <w:start w:val="1"/>
      <w:numFmt w:val="decimal"/>
      <w:lvlText w:val="%1."/>
      <w:lvlJc w:val="left"/>
      <w:pPr>
        <w:ind w:left="66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768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8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9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3" w:hanging="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6" w:hanging="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0" w:hanging="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3" w:hanging="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7" w:hanging="278"/>
      </w:pPr>
      <w:rPr>
        <w:rFonts w:hint="default"/>
        <w:lang w:val="ru-RU" w:eastAsia="en-US" w:bidi="ar-SA"/>
      </w:r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7075083"/>
    <w:multiLevelType w:val="hybridMultilevel"/>
    <w:tmpl w:val="0080A51C"/>
    <w:lvl w:ilvl="0" w:tplc="AAB46D34">
      <w:start w:val="1"/>
      <w:numFmt w:val="decimal"/>
      <w:lvlText w:val="%1)"/>
      <w:lvlJc w:val="left"/>
      <w:pPr>
        <w:ind w:left="595" w:hanging="3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8E944C">
      <w:numFmt w:val="bullet"/>
      <w:lvlText w:val="•"/>
      <w:lvlJc w:val="left"/>
      <w:pPr>
        <w:ind w:left="1540" w:hanging="356"/>
      </w:pPr>
      <w:rPr>
        <w:rFonts w:hint="default"/>
        <w:lang w:val="ru-RU" w:eastAsia="en-US" w:bidi="ar-SA"/>
      </w:rPr>
    </w:lvl>
    <w:lvl w:ilvl="2" w:tplc="CFD6BF20">
      <w:numFmt w:val="bullet"/>
      <w:lvlText w:val="•"/>
      <w:lvlJc w:val="left"/>
      <w:pPr>
        <w:ind w:left="2480" w:hanging="356"/>
      </w:pPr>
      <w:rPr>
        <w:rFonts w:hint="default"/>
        <w:lang w:val="ru-RU" w:eastAsia="en-US" w:bidi="ar-SA"/>
      </w:rPr>
    </w:lvl>
    <w:lvl w:ilvl="3" w:tplc="A198ADAE">
      <w:numFmt w:val="bullet"/>
      <w:lvlText w:val="•"/>
      <w:lvlJc w:val="left"/>
      <w:pPr>
        <w:ind w:left="3421" w:hanging="356"/>
      </w:pPr>
      <w:rPr>
        <w:rFonts w:hint="default"/>
        <w:lang w:val="ru-RU" w:eastAsia="en-US" w:bidi="ar-SA"/>
      </w:rPr>
    </w:lvl>
    <w:lvl w:ilvl="4" w:tplc="6D56E0E6">
      <w:numFmt w:val="bullet"/>
      <w:lvlText w:val="•"/>
      <w:lvlJc w:val="left"/>
      <w:pPr>
        <w:ind w:left="4361" w:hanging="356"/>
      </w:pPr>
      <w:rPr>
        <w:rFonts w:hint="default"/>
        <w:lang w:val="ru-RU" w:eastAsia="en-US" w:bidi="ar-SA"/>
      </w:rPr>
    </w:lvl>
    <w:lvl w:ilvl="5" w:tplc="73E0ED00">
      <w:numFmt w:val="bullet"/>
      <w:lvlText w:val="•"/>
      <w:lvlJc w:val="left"/>
      <w:pPr>
        <w:ind w:left="5302" w:hanging="356"/>
      </w:pPr>
      <w:rPr>
        <w:rFonts w:hint="default"/>
        <w:lang w:val="ru-RU" w:eastAsia="en-US" w:bidi="ar-SA"/>
      </w:rPr>
    </w:lvl>
    <w:lvl w:ilvl="6" w:tplc="DA42B8A2">
      <w:numFmt w:val="bullet"/>
      <w:lvlText w:val="•"/>
      <w:lvlJc w:val="left"/>
      <w:pPr>
        <w:ind w:left="6242" w:hanging="356"/>
      </w:pPr>
      <w:rPr>
        <w:rFonts w:hint="default"/>
        <w:lang w:val="ru-RU" w:eastAsia="en-US" w:bidi="ar-SA"/>
      </w:rPr>
    </w:lvl>
    <w:lvl w:ilvl="7" w:tplc="AAA896B0">
      <w:numFmt w:val="bullet"/>
      <w:lvlText w:val="•"/>
      <w:lvlJc w:val="left"/>
      <w:pPr>
        <w:ind w:left="7182" w:hanging="356"/>
      </w:pPr>
      <w:rPr>
        <w:rFonts w:hint="default"/>
        <w:lang w:val="ru-RU" w:eastAsia="en-US" w:bidi="ar-SA"/>
      </w:rPr>
    </w:lvl>
    <w:lvl w:ilvl="8" w:tplc="584CAD5C">
      <w:numFmt w:val="bullet"/>
      <w:lvlText w:val="•"/>
      <w:lvlJc w:val="left"/>
      <w:pPr>
        <w:ind w:left="8123" w:hanging="356"/>
      </w:pPr>
      <w:rPr>
        <w:rFonts w:hint="default"/>
        <w:lang w:val="ru-RU" w:eastAsia="en-US" w:bidi="ar-SA"/>
      </w:r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5902D1"/>
    <w:multiLevelType w:val="hybridMultilevel"/>
    <w:tmpl w:val="87680A6A"/>
    <w:lvl w:ilvl="0" w:tplc="C2F854E6">
      <w:start w:val="1"/>
      <w:numFmt w:val="decimal"/>
      <w:lvlText w:val="%1)"/>
      <w:lvlJc w:val="left"/>
      <w:pPr>
        <w:ind w:left="595" w:hanging="356"/>
      </w:pPr>
      <w:rPr>
        <w:rFonts w:hint="default"/>
        <w:w w:val="99"/>
        <w:lang w:val="ru-RU" w:eastAsia="en-US" w:bidi="ar-SA"/>
      </w:rPr>
    </w:lvl>
    <w:lvl w:ilvl="1" w:tplc="8140F45E">
      <w:numFmt w:val="bullet"/>
      <w:lvlText w:val="•"/>
      <w:lvlJc w:val="left"/>
      <w:pPr>
        <w:ind w:left="1540" w:hanging="356"/>
      </w:pPr>
      <w:rPr>
        <w:rFonts w:hint="default"/>
        <w:lang w:val="ru-RU" w:eastAsia="en-US" w:bidi="ar-SA"/>
      </w:rPr>
    </w:lvl>
    <w:lvl w:ilvl="2" w:tplc="50B81192">
      <w:numFmt w:val="bullet"/>
      <w:lvlText w:val="•"/>
      <w:lvlJc w:val="left"/>
      <w:pPr>
        <w:ind w:left="2480" w:hanging="356"/>
      </w:pPr>
      <w:rPr>
        <w:rFonts w:hint="default"/>
        <w:lang w:val="ru-RU" w:eastAsia="en-US" w:bidi="ar-SA"/>
      </w:rPr>
    </w:lvl>
    <w:lvl w:ilvl="3" w:tplc="5740C204">
      <w:numFmt w:val="bullet"/>
      <w:lvlText w:val="•"/>
      <w:lvlJc w:val="left"/>
      <w:pPr>
        <w:ind w:left="3421" w:hanging="356"/>
      </w:pPr>
      <w:rPr>
        <w:rFonts w:hint="default"/>
        <w:lang w:val="ru-RU" w:eastAsia="en-US" w:bidi="ar-SA"/>
      </w:rPr>
    </w:lvl>
    <w:lvl w:ilvl="4" w:tplc="B7BA0E32">
      <w:numFmt w:val="bullet"/>
      <w:lvlText w:val="•"/>
      <w:lvlJc w:val="left"/>
      <w:pPr>
        <w:ind w:left="4361" w:hanging="356"/>
      </w:pPr>
      <w:rPr>
        <w:rFonts w:hint="default"/>
        <w:lang w:val="ru-RU" w:eastAsia="en-US" w:bidi="ar-SA"/>
      </w:rPr>
    </w:lvl>
    <w:lvl w:ilvl="5" w:tplc="D7EE5A96">
      <w:numFmt w:val="bullet"/>
      <w:lvlText w:val="•"/>
      <w:lvlJc w:val="left"/>
      <w:pPr>
        <w:ind w:left="5302" w:hanging="356"/>
      </w:pPr>
      <w:rPr>
        <w:rFonts w:hint="default"/>
        <w:lang w:val="ru-RU" w:eastAsia="en-US" w:bidi="ar-SA"/>
      </w:rPr>
    </w:lvl>
    <w:lvl w:ilvl="6" w:tplc="A29A7BAA">
      <w:numFmt w:val="bullet"/>
      <w:lvlText w:val="•"/>
      <w:lvlJc w:val="left"/>
      <w:pPr>
        <w:ind w:left="6242" w:hanging="356"/>
      </w:pPr>
      <w:rPr>
        <w:rFonts w:hint="default"/>
        <w:lang w:val="ru-RU" w:eastAsia="en-US" w:bidi="ar-SA"/>
      </w:rPr>
    </w:lvl>
    <w:lvl w:ilvl="7" w:tplc="C3845666">
      <w:numFmt w:val="bullet"/>
      <w:lvlText w:val="•"/>
      <w:lvlJc w:val="left"/>
      <w:pPr>
        <w:ind w:left="7182" w:hanging="356"/>
      </w:pPr>
      <w:rPr>
        <w:rFonts w:hint="default"/>
        <w:lang w:val="ru-RU" w:eastAsia="en-US" w:bidi="ar-SA"/>
      </w:rPr>
    </w:lvl>
    <w:lvl w:ilvl="8" w:tplc="E1F05078">
      <w:numFmt w:val="bullet"/>
      <w:lvlText w:val="•"/>
      <w:lvlJc w:val="left"/>
      <w:pPr>
        <w:ind w:left="8123" w:hanging="356"/>
      </w:pPr>
      <w:rPr>
        <w:rFonts w:hint="default"/>
        <w:lang w:val="ru-RU" w:eastAsia="en-US" w:bidi="ar-SA"/>
      </w:rPr>
    </w:lvl>
  </w:abstractNum>
  <w:abstractNum w:abstractNumId="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1377F6"/>
    <w:multiLevelType w:val="hybridMultilevel"/>
    <w:tmpl w:val="B4E43F9E"/>
    <w:lvl w:ilvl="0" w:tplc="8D14A7C6">
      <w:start w:val="1"/>
      <w:numFmt w:val="decimal"/>
      <w:lvlText w:val="%1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11">
    <w:nsid w:val="4A88062E"/>
    <w:multiLevelType w:val="hybridMultilevel"/>
    <w:tmpl w:val="60BED9D8"/>
    <w:lvl w:ilvl="0" w:tplc="C6F06592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0628C8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DAEAD048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2FCED4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4560FCA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A39E5B4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C6A8EF4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A2088676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058068D4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2">
    <w:nsid w:val="4C4A7799"/>
    <w:multiLevelType w:val="hybridMultilevel"/>
    <w:tmpl w:val="DE4827DA"/>
    <w:lvl w:ilvl="0" w:tplc="4106E896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CEAD92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6486F5BA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A6DE29F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3A24D958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B0428A9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F6CAF78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1580476C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7658894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3">
    <w:nsid w:val="4F6A5B4D"/>
    <w:multiLevelType w:val="hybridMultilevel"/>
    <w:tmpl w:val="D0BEC896"/>
    <w:lvl w:ilvl="0" w:tplc="A2089EEC">
      <w:start w:val="1"/>
      <w:numFmt w:val="decimal"/>
      <w:lvlText w:val="%1)"/>
      <w:lvlJc w:val="left"/>
      <w:pPr>
        <w:ind w:left="503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3E7BF8">
      <w:numFmt w:val="bullet"/>
      <w:lvlText w:val="•"/>
      <w:lvlJc w:val="left"/>
      <w:pPr>
        <w:ind w:left="1450" w:hanging="264"/>
      </w:pPr>
      <w:rPr>
        <w:rFonts w:hint="default"/>
        <w:lang w:val="ru-RU" w:eastAsia="en-US" w:bidi="ar-SA"/>
      </w:rPr>
    </w:lvl>
    <w:lvl w:ilvl="2" w:tplc="4448F1CE">
      <w:numFmt w:val="bullet"/>
      <w:lvlText w:val="•"/>
      <w:lvlJc w:val="left"/>
      <w:pPr>
        <w:ind w:left="2400" w:hanging="264"/>
      </w:pPr>
      <w:rPr>
        <w:rFonts w:hint="default"/>
        <w:lang w:val="ru-RU" w:eastAsia="en-US" w:bidi="ar-SA"/>
      </w:rPr>
    </w:lvl>
    <w:lvl w:ilvl="3" w:tplc="2F1A4EDC">
      <w:numFmt w:val="bullet"/>
      <w:lvlText w:val="•"/>
      <w:lvlJc w:val="left"/>
      <w:pPr>
        <w:ind w:left="3351" w:hanging="264"/>
      </w:pPr>
      <w:rPr>
        <w:rFonts w:hint="default"/>
        <w:lang w:val="ru-RU" w:eastAsia="en-US" w:bidi="ar-SA"/>
      </w:rPr>
    </w:lvl>
    <w:lvl w:ilvl="4" w:tplc="A0EE6024">
      <w:numFmt w:val="bullet"/>
      <w:lvlText w:val="•"/>
      <w:lvlJc w:val="left"/>
      <w:pPr>
        <w:ind w:left="4301" w:hanging="264"/>
      </w:pPr>
      <w:rPr>
        <w:rFonts w:hint="default"/>
        <w:lang w:val="ru-RU" w:eastAsia="en-US" w:bidi="ar-SA"/>
      </w:rPr>
    </w:lvl>
    <w:lvl w:ilvl="5" w:tplc="C09CA182">
      <w:numFmt w:val="bullet"/>
      <w:lvlText w:val="•"/>
      <w:lvlJc w:val="left"/>
      <w:pPr>
        <w:ind w:left="5252" w:hanging="264"/>
      </w:pPr>
      <w:rPr>
        <w:rFonts w:hint="default"/>
        <w:lang w:val="ru-RU" w:eastAsia="en-US" w:bidi="ar-SA"/>
      </w:rPr>
    </w:lvl>
    <w:lvl w:ilvl="6" w:tplc="98AC75BE">
      <w:numFmt w:val="bullet"/>
      <w:lvlText w:val="•"/>
      <w:lvlJc w:val="left"/>
      <w:pPr>
        <w:ind w:left="6202" w:hanging="264"/>
      </w:pPr>
      <w:rPr>
        <w:rFonts w:hint="default"/>
        <w:lang w:val="ru-RU" w:eastAsia="en-US" w:bidi="ar-SA"/>
      </w:rPr>
    </w:lvl>
    <w:lvl w:ilvl="7" w:tplc="7EAAD934">
      <w:numFmt w:val="bullet"/>
      <w:lvlText w:val="•"/>
      <w:lvlJc w:val="left"/>
      <w:pPr>
        <w:ind w:left="7152" w:hanging="264"/>
      </w:pPr>
      <w:rPr>
        <w:rFonts w:hint="default"/>
        <w:lang w:val="ru-RU" w:eastAsia="en-US" w:bidi="ar-SA"/>
      </w:rPr>
    </w:lvl>
    <w:lvl w:ilvl="8" w:tplc="61C655A6">
      <w:numFmt w:val="bullet"/>
      <w:lvlText w:val="•"/>
      <w:lvlJc w:val="left"/>
      <w:pPr>
        <w:ind w:left="8103" w:hanging="264"/>
      </w:pPr>
      <w:rPr>
        <w:rFonts w:hint="default"/>
        <w:lang w:val="ru-RU" w:eastAsia="en-US" w:bidi="ar-SA"/>
      </w:rPr>
    </w:lvl>
  </w:abstractNum>
  <w:abstractNum w:abstractNumId="14">
    <w:nsid w:val="52513373"/>
    <w:multiLevelType w:val="hybridMultilevel"/>
    <w:tmpl w:val="1D30200E"/>
    <w:lvl w:ilvl="0" w:tplc="FFF0386E">
      <w:start w:val="1"/>
      <w:numFmt w:val="decimal"/>
      <w:lvlText w:val="%1)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5C42F2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CA14EA6E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21C257D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095EBEE8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3FE47AFA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2F86B680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C1E64080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BD5C2688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620FC"/>
    <w:multiLevelType w:val="multilevel"/>
    <w:tmpl w:val="8632B6C0"/>
    <w:lvl w:ilvl="0">
      <w:start w:val="5"/>
      <w:numFmt w:val="decimal"/>
      <w:lvlText w:val="%1."/>
      <w:lvlJc w:val="left"/>
      <w:pPr>
        <w:ind w:left="48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4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" w:hanging="1191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06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</w:abstractNum>
  <w:abstractNum w:abstractNumId="17">
    <w:nsid w:val="66CA0D4B"/>
    <w:multiLevelType w:val="hybridMultilevel"/>
    <w:tmpl w:val="2BE2EFDE"/>
    <w:lvl w:ilvl="0" w:tplc="BA46AAA0">
      <w:start w:val="1"/>
      <w:numFmt w:val="decimal"/>
      <w:lvlText w:val="%1)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D223F6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11D0A67E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98B49BF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DAD6D07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84D6A64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F2C40C22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E9D0682A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77322B8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CAC4EFF"/>
    <w:multiLevelType w:val="hybridMultilevel"/>
    <w:tmpl w:val="9E8E15DA"/>
    <w:lvl w:ilvl="0" w:tplc="D0AE418A">
      <w:start w:val="1"/>
      <w:numFmt w:val="decimal"/>
      <w:lvlText w:val="%1."/>
      <w:lvlJc w:val="left"/>
      <w:pPr>
        <w:ind w:left="470" w:hanging="23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FD03C82">
      <w:numFmt w:val="bullet"/>
      <w:lvlText w:val="•"/>
      <w:lvlJc w:val="left"/>
      <w:pPr>
        <w:ind w:left="1432" w:hanging="231"/>
      </w:pPr>
      <w:rPr>
        <w:rFonts w:hint="default"/>
        <w:lang w:val="ru-RU" w:eastAsia="en-US" w:bidi="ar-SA"/>
      </w:rPr>
    </w:lvl>
    <w:lvl w:ilvl="2" w:tplc="AC524310">
      <w:numFmt w:val="bullet"/>
      <w:lvlText w:val="•"/>
      <w:lvlJc w:val="left"/>
      <w:pPr>
        <w:ind w:left="2384" w:hanging="231"/>
      </w:pPr>
      <w:rPr>
        <w:rFonts w:hint="default"/>
        <w:lang w:val="ru-RU" w:eastAsia="en-US" w:bidi="ar-SA"/>
      </w:rPr>
    </w:lvl>
    <w:lvl w:ilvl="3" w:tplc="37F4F11A">
      <w:numFmt w:val="bullet"/>
      <w:lvlText w:val="•"/>
      <w:lvlJc w:val="left"/>
      <w:pPr>
        <w:ind w:left="3337" w:hanging="231"/>
      </w:pPr>
      <w:rPr>
        <w:rFonts w:hint="default"/>
        <w:lang w:val="ru-RU" w:eastAsia="en-US" w:bidi="ar-SA"/>
      </w:rPr>
    </w:lvl>
    <w:lvl w:ilvl="4" w:tplc="16029736">
      <w:numFmt w:val="bullet"/>
      <w:lvlText w:val="•"/>
      <w:lvlJc w:val="left"/>
      <w:pPr>
        <w:ind w:left="4289" w:hanging="231"/>
      </w:pPr>
      <w:rPr>
        <w:rFonts w:hint="default"/>
        <w:lang w:val="ru-RU" w:eastAsia="en-US" w:bidi="ar-SA"/>
      </w:rPr>
    </w:lvl>
    <w:lvl w:ilvl="5" w:tplc="972021F8">
      <w:numFmt w:val="bullet"/>
      <w:lvlText w:val="•"/>
      <w:lvlJc w:val="left"/>
      <w:pPr>
        <w:ind w:left="5242" w:hanging="231"/>
      </w:pPr>
      <w:rPr>
        <w:rFonts w:hint="default"/>
        <w:lang w:val="ru-RU" w:eastAsia="en-US" w:bidi="ar-SA"/>
      </w:rPr>
    </w:lvl>
    <w:lvl w:ilvl="6" w:tplc="9028F564">
      <w:numFmt w:val="bullet"/>
      <w:lvlText w:val="•"/>
      <w:lvlJc w:val="left"/>
      <w:pPr>
        <w:ind w:left="6194" w:hanging="231"/>
      </w:pPr>
      <w:rPr>
        <w:rFonts w:hint="default"/>
        <w:lang w:val="ru-RU" w:eastAsia="en-US" w:bidi="ar-SA"/>
      </w:rPr>
    </w:lvl>
    <w:lvl w:ilvl="7" w:tplc="A9187AD2">
      <w:numFmt w:val="bullet"/>
      <w:lvlText w:val="•"/>
      <w:lvlJc w:val="left"/>
      <w:pPr>
        <w:ind w:left="7146" w:hanging="231"/>
      </w:pPr>
      <w:rPr>
        <w:rFonts w:hint="default"/>
        <w:lang w:val="ru-RU" w:eastAsia="en-US" w:bidi="ar-SA"/>
      </w:rPr>
    </w:lvl>
    <w:lvl w:ilvl="8" w:tplc="343079BC">
      <w:numFmt w:val="bullet"/>
      <w:lvlText w:val="•"/>
      <w:lvlJc w:val="left"/>
      <w:pPr>
        <w:ind w:left="8099" w:hanging="231"/>
      </w:pPr>
      <w:rPr>
        <w:rFonts w:hint="default"/>
        <w:lang w:val="ru-RU" w:eastAsia="en-US" w:bidi="ar-SA"/>
      </w:rPr>
    </w:lvl>
  </w:abstractNum>
  <w:abstractNum w:abstractNumId="2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C84683"/>
    <w:multiLevelType w:val="hybridMultilevel"/>
    <w:tmpl w:val="A39E4DC4"/>
    <w:lvl w:ilvl="0" w:tplc="AD56438C">
      <w:numFmt w:val="bullet"/>
      <w:lvlText w:val=""/>
      <w:lvlJc w:val="left"/>
      <w:pPr>
        <w:ind w:left="6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52B0B8">
      <w:numFmt w:val="bullet"/>
      <w:lvlText w:val="•"/>
      <w:lvlJc w:val="left"/>
      <w:pPr>
        <w:ind w:left="1594" w:hanging="361"/>
      </w:pPr>
      <w:rPr>
        <w:rFonts w:hint="default"/>
        <w:lang w:val="ru-RU" w:eastAsia="en-US" w:bidi="ar-SA"/>
      </w:rPr>
    </w:lvl>
    <w:lvl w:ilvl="2" w:tplc="FCF4B87A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3" w:tplc="B900AD04">
      <w:numFmt w:val="bullet"/>
      <w:lvlText w:val="•"/>
      <w:lvlJc w:val="left"/>
      <w:pPr>
        <w:ind w:left="3463" w:hanging="361"/>
      </w:pPr>
      <w:rPr>
        <w:rFonts w:hint="default"/>
        <w:lang w:val="ru-RU" w:eastAsia="en-US" w:bidi="ar-SA"/>
      </w:rPr>
    </w:lvl>
    <w:lvl w:ilvl="4" w:tplc="F6E2F8B4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4D40CD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CFE414C4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E06643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  <w:lvl w:ilvl="8" w:tplc="EB4A1A5E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</w:abstractNum>
  <w:abstractNum w:abstractNumId="22">
    <w:nsid w:val="751B5C4F"/>
    <w:multiLevelType w:val="hybridMultilevel"/>
    <w:tmpl w:val="1466ED42"/>
    <w:lvl w:ilvl="0" w:tplc="AB22C58C">
      <w:start w:val="1"/>
      <w:numFmt w:val="decimal"/>
      <w:lvlText w:val="%1)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8CE0E4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216A34AC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6C05F5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06924A5E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4EF6C47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4246CB8A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F7A88126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ED9047C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23">
    <w:nsid w:val="7A822A6C"/>
    <w:multiLevelType w:val="hybridMultilevel"/>
    <w:tmpl w:val="3760CECA"/>
    <w:lvl w:ilvl="0" w:tplc="D326DDC8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347770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659C8924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D5E6901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1E1C98D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85DCEDD2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35D21100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82CE822A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07CEB652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2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4F5A55"/>
    <w:multiLevelType w:val="multilevel"/>
    <w:tmpl w:val="8632B6C0"/>
    <w:lvl w:ilvl="0">
      <w:start w:val="5"/>
      <w:numFmt w:val="decimal"/>
      <w:lvlText w:val="%1."/>
      <w:lvlJc w:val="left"/>
      <w:pPr>
        <w:ind w:left="48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4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" w:hanging="1191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06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20"/>
  </w:num>
  <w:num w:numId="5">
    <w:abstractNumId w:val="15"/>
  </w:num>
  <w:num w:numId="6">
    <w:abstractNumId w:val="9"/>
  </w:num>
  <w:num w:numId="7">
    <w:abstractNumId w:val="1"/>
  </w:num>
  <w:num w:numId="8">
    <w:abstractNumId w:val="11"/>
  </w:num>
  <w:num w:numId="9">
    <w:abstractNumId w:val="3"/>
  </w:num>
  <w:num w:numId="10">
    <w:abstractNumId w:val="14"/>
  </w:num>
  <w:num w:numId="11">
    <w:abstractNumId w:val="8"/>
  </w:num>
  <w:num w:numId="12">
    <w:abstractNumId w:val="6"/>
  </w:num>
  <w:num w:numId="13">
    <w:abstractNumId w:val="0"/>
  </w:num>
  <w:num w:numId="14">
    <w:abstractNumId w:val="13"/>
  </w:num>
  <w:num w:numId="15">
    <w:abstractNumId w:val="2"/>
  </w:num>
  <w:num w:numId="16">
    <w:abstractNumId w:val="17"/>
  </w:num>
  <w:num w:numId="17">
    <w:abstractNumId w:val="22"/>
  </w:num>
  <w:num w:numId="18">
    <w:abstractNumId w:val="23"/>
  </w:num>
  <w:num w:numId="19">
    <w:abstractNumId w:val="12"/>
  </w:num>
  <w:num w:numId="20">
    <w:abstractNumId w:val="19"/>
  </w:num>
  <w:num w:numId="21">
    <w:abstractNumId w:val="25"/>
  </w:num>
  <w:num w:numId="22">
    <w:abstractNumId w:val="16"/>
  </w:num>
  <w:num w:numId="23">
    <w:abstractNumId w:val="10"/>
  </w:num>
  <w:num w:numId="24">
    <w:abstractNumId w:val="21"/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6630"/>
    <w:rsid w:val="000802CE"/>
    <w:rsid w:val="00093A05"/>
    <w:rsid w:val="000A71FC"/>
    <w:rsid w:val="000E2C1C"/>
    <w:rsid w:val="000E420A"/>
    <w:rsid w:val="000E698D"/>
    <w:rsid w:val="000F256B"/>
    <w:rsid w:val="00114F4F"/>
    <w:rsid w:val="00131EE8"/>
    <w:rsid w:val="00162868"/>
    <w:rsid w:val="00176C56"/>
    <w:rsid w:val="00177286"/>
    <w:rsid w:val="001A7B89"/>
    <w:rsid w:val="001B5A30"/>
    <w:rsid w:val="001E0992"/>
    <w:rsid w:val="001F3B8E"/>
    <w:rsid w:val="00221A36"/>
    <w:rsid w:val="00270C19"/>
    <w:rsid w:val="00270E96"/>
    <w:rsid w:val="00272BD7"/>
    <w:rsid w:val="0029397F"/>
    <w:rsid w:val="002B2C79"/>
    <w:rsid w:val="002C4D0E"/>
    <w:rsid w:val="002D047A"/>
    <w:rsid w:val="002E73BB"/>
    <w:rsid w:val="00302AAE"/>
    <w:rsid w:val="0030453A"/>
    <w:rsid w:val="0034265A"/>
    <w:rsid w:val="0034473A"/>
    <w:rsid w:val="00353B25"/>
    <w:rsid w:val="00386B47"/>
    <w:rsid w:val="003A42E2"/>
    <w:rsid w:val="003B64D7"/>
    <w:rsid w:val="003F04EF"/>
    <w:rsid w:val="00422E69"/>
    <w:rsid w:val="00426176"/>
    <w:rsid w:val="00432D6F"/>
    <w:rsid w:val="00456B87"/>
    <w:rsid w:val="00470E61"/>
    <w:rsid w:val="00470EBD"/>
    <w:rsid w:val="00477EDA"/>
    <w:rsid w:val="0049009D"/>
    <w:rsid w:val="004A31BE"/>
    <w:rsid w:val="004B2197"/>
    <w:rsid w:val="00500838"/>
    <w:rsid w:val="00525981"/>
    <w:rsid w:val="005468EF"/>
    <w:rsid w:val="005868C5"/>
    <w:rsid w:val="00586BE3"/>
    <w:rsid w:val="005A1093"/>
    <w:rsid w:val="005F771B"/>
    <w:rsid w:val="006020AD"/>
    <w:rsid w:val="006266B7"/>
    <w:rsid w:val="00637DF4"/>
    <w:rsid w:val="0067052F"/>
    <w:rsid w:val="006A13D5"/>
    <w:rsid w:val="006D5996"/>
    <w:rsid w:val="006E757B"/>
    <w:rsid w:val="006F08EA"/>
    <w:rsid w:val="006F30A3"/>
    <w:rsid w:val="007107A3"/>
    <w:rsid w:val="00784B63"/>
    <w:rsid w:val="0078728D"/>
    <w:rsid w:val="007A5F89"/>
    <w:rsid w:val="007C02B8"/>
    <w:rsid w:val="007D0576"/>
    <w:rsid w:val="007D72F0"/>
    <w:rsid w:val="00821AA3"/>
    <w:rsid w:val="008224BC"/>
    <w:rsid w:val="00830333"/>
    <w:rsid w:val="00836507"/>
    <w:rsid w:val="00845964"/>
    <w:rsid w:val="0086781F"/>
    <w:rsid w:val="00874F50"/>
    <w:rsid w:val="00875E63"/>
    <w:rsid w:val="008E22F3"/>
    <w:rsid w:val="008E35AD"/>
    <w:rsid w:val="008F1D2D"/>
    <w:rsid w:val="00905D63"/>
    <w:rsid w:val="00910F6F"/>
    <w:rsid w:val="00916447"/>
    <w:rsid w:val="00925A18"/>
    <w:rsid w:val="00966605"/>
    <w:rsid w:val="00985525"/>
    <w:rsid w:val="009923A1"/>
    <w:rsid w:val="00A321A4"/>
    <w:rsid w:val="00A40A5C"/>
    <w:rsid w:val="00A4154D"/>
    <w:rsid w:val="00AD2A35"/>
    <w:rsid w:val="00AE20E7"/>
    <w:rsid w:val="00AF4E56"/>
    <w:rsid w:val="00AF6F37"/>
    <w:rsid w:val="00B01AAD"/>
    <w:rsid w:val="00B41498"/>
    <w:rsid w:val="00B45D07"/>
    <w:rsid w:val="00B56E13"/>
    <w:rsid w:val="00BA7E3F"/>
    <w:rsid w:val="00BB595B"/>
    <w:rsid w:val="00BD0B52"/>
    <w:rsid w:val="00BE16F7"/>
    <w:rsid w:val="00BE4964"/>
    <w:rsid w:val="00C2411A"/>
    <w:rsid w:val="00C71C6A"/>
    <w:rsid w:val="00C804FF"/>
    <w:rsid w:val="00C96405"/>
    <w:rsid w:val="00D002F2"/>
    <w:rsid w:val="00D421D3"/>
    <w:rsid w:val="00D65204"/>
    <w:rsid w:val="00D96A00"/>
    <w:rsid w:val="00DA38E5"/>
    <w:rsid w:val="00DC0121"/>
    <w:rsid w:val="00DC7C5C"/>
    <w:rsid w:val="00DD6778"/>
    <w:rsid w:val="00DF2CE6"/>
    <w:rsid w:val="00DF42AD"/>
    <w:rsid w:val="00E20BD6"/>
    <w:rsid w:val="00E40125"/>
    <w:rsid w:val="00E732E2"/>
    <w:rsid w:val="00E926AA"/>
    <w:rsid w:val="00EB2882"/>
    <w:rsid w:val="00EC2B18"/>
    <w:rsid w:val="00EE74FD"/>
    <w:rsid w:val="00EF4EC5"/>
    <w:rsid w:val="00EF5499"/>
    <w:rsid w:val="00F011BB"/>
    <w:rsid w:val="00F172B0"/>
    <w:rsid w:val="00F3024D"/>
    <w:rsid w:val="00F61AAF"/>
    <w:rsid w:val="00F65E2F"/>
    <w:rsid w:val="00F75F2E"/>
    <w:rsid w:val="00F81816"/>
    <w:rsid w:val="00FC3225"/>
    <w:rsid w:val="00FE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C0121"/>
    <w:pPr>
      <w:widowControl w:val="0"/>
      <w:autoSpaceDE w:val="0"/>
      <w:autoSpaceDN w:val="0"/>
      <w:jc w:val="left"/>
    </w:pPr>
    <w:rPr>
      <w:rFonts w:eastAsia="Times New Roman"/>
      <w:lang w:eastAsia="en-US"/>
    </w:rPr>
  </w:style>
  <w:style w:type="paragraph" w:styleId="af3">
    <w:name w:val="Body Text"/>
    <w:basedOn w:val="a"/>
    <w:link w:val="af4"/>
    <w:uiPriority w:val="1"/>
    <w:qFormat/>
    <w:rsid w:val="00162868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162868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26176"/>
    <w:rPr>
      <w:color w:val="605E5C"/>
      <w:shd w:val="clear" w:color="auto" w:fill="E1DFDD"/>
    </w:rPr>
  </w:style>
  <w:style w:type="character" w:styleId="af5">
    <w:name w:val="Strong"/>
    <w:basedOn w:val="a0"/>
    <w:uiPriority w:val="22"/>
    <w:qFormat/>
    <w:rsid w:val="00C964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rbanistika.ru/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s://journals.rcsi.scien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364588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onlinelibrary.wiley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208688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hyperlink" Target="https://podpiska.rfbr.ru/news/396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ad.cek.ru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://www.consultant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biblioclub.ru/index.php?page=book&amp;id=599804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s://elibrary.tsutmb.ru/dl/docs/elib254.pdf" TargetMode="External"/><Relationship Id="rId14" Type="http://schemas.openxmlformats.org/officeDocument/2006/relationships/hyperlink" Target="http://www.gis.cek.ru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polpred.com/" TargetMode="External"/><Relationship Id="rId30" Type="http://schemas.openxmlformats.org/officeDocument/2006/relationships/hyperlink" Target="https://podpiska.rfbr.ru/news/396/" TargetMode="External"/><Relationship Id="rId35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E8A31-C5C3-4C9F-9036-C77B1023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12</Pages>
  <Words>3263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102</cp:revision>
  <dcterms:created xsi:type="dcterms:W3CDTF">2022-03-11T06:48:00Z</dcterms:created>
  <dcterms:modified xsi:type="dcterms:W3CDTF">2024-04-09T11:59:00Z</dcterms:modified>
</cp:coreProperties>
</file>